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3441" w:type="dxa"/>
        <w:tblInd w:w="6193" w:type="dxa"/>
        <w:tblLook w:val="04A0" w:firstRow="1" w:lastRow="0" w:firstColumn="1" w:lastColumn="0" w:noHBand="0" w:noVBand="1"/>
      </w:tblPr>
      <w:tblGrid>
        <w:gridCol w:w="3441"/>
      </w:tblGrid>
      <w:tr w:rsidR="00B80A66" w14:paraId="55611E30" w14:textId="77777777" w:rsidTr="00B80A66">
        <w:tc>
          <w:tcPr>
            <w:tcW w:w="3441" w:type="dxa"/>
            <w:shd w:val="clear" w:color="auto" w:fill="FFFF00"/>
          </w:tcPr>
          <w:p w14:paraId="54A83E0B" w14:textId="68F99B04" w:rsidR="000C032B" w:rsidRDefault="000C032B" w:rsidP="000C032B">
            <w:pPr>
              <w:pStyle w:val="NoSpacing"/>
              <w:jc w:val="center"/>
              <w:rPr>
                <w:sz w:val="28"/>
                <w:szCs w:val="28"/>
                <w:lang w:val="en-GB"/>
              </w:rPr>
            </w:pPr>
            <w:r>
              <w:rPr>
                <w:sz w:val="28"/>
                <w:szCs w:val="28"/>
                <w:lang w:val="en-GB"/>
              </w:rPr>
              <w:t>Date: 30-04-2024</w:t>
            </w:r>
          </w:p>
        </w:tc>
      </w:tr>
    </w:tbl>
    <w:p w14:paraId="0D04A7F3" w14:textId="06ABBD25" w:rsidR="000C032B" w:rsidRDefault="000C032B" w:rsidP="00911815">
      <w:pPr>
        <w:pStyle w:val="NoSpacing"/>
        <w:jc w:val="center"/>
        <w:rPr>
          <w:b/>
          <w:bCs/>
          <w:sz w:val="28"/>
          <w:szCs w:val="28"/>
          <w:lang w:val="en-GB"/>
        </w:rPr>
      </w:pPr>
      <w:r w:rsidRPr="000C032B">
        <w:rPr>
          <w:b/>
          <w:bCs/>
          <w:sz w:val="28"/>
          <w:szCs w:val="28"/>
          <w:lang w:val="en-GB"/>
        </w:rPr>
        <w:t>CSIR FOURTH PARADIGM INSTITUTE (CSIR-4PI)</w:t>
      </w:r>
    </w:p>
    <w:p w14:paraId="07260239" w14:textId="144743E7" w:rsidR="00676832" w:rsidRPr="00B80A66" w:rsidRDefault="00676832" w:rsidP="00911815">
      <w:pPr>
        <w:pStyle w:val="NoSpacing"/>
        <w:jc w:val="center"/>
        <w:rPr>
          <w:b/>
          <w:bCs/>
          <w:sz w:val="32"/>
          <w:szCs w:val="32"/>
          <w:lang w:val="en-GB"/>
        </w:rPr>
      </w:pPr>
      <w:r w:rsidRPr="00B80A66">
        <w:rPr>
          <w:b/>
          <w:bCs/>
          <w:sz w:val="32"/>
          <w:szCs w:val="32"/>
          <w:lang w:val="en-GB"/>
        </w:rPr>
        <w:t>P</w:t>
      </w:r>
      <w:r w:rsidR="006F5AB3" w:rsidRPr="00B80A66">
        <w:rPr>
          <w:b/>
          <w:bCs/>
          <w:sz w:val="32"/>
          <w:szCs w:val="32"/>
          <w:lang w:val="en-GB"/>
        </w:rPr>
        <w:t>ROCUREMENT PLAN</w:t>
      </w:r>
      <w:r w:rsidR="003D6421" w:rsidRPr="00B80A66">
        <w:rPr>
          <w:b/>
          <w:bCs/>
          <w:sz w:val="32"/>
          <w:szCs w:val="32"/>
          <w:lang w:val="en-GB"/>
        </w:rPr>
        <w:t>*</w:t>
      </w:r>
    </w:p>
    <w:p w14:paraId="04532D2A" w14:textId="415A321D" w:rsidR="003D6421" w:rsidRPr="003D6421" w:rsidRDefault="003D6421" w:rsidP="008C6D2B">
      <w:pPr>
        <w:pStyle w:val="NoSpacing"/>
        <w:jc w:val="right"/>
        <w:rPr>
          <w:b/>
          <w:bCs/>
          <w:i/>
          <w:iCs/>
          <w:sz w:val="18"/>
          <w:szCs w:val="18"/>
          <w:lang w:val="en-GB"/>
        </w:rPr>
      </w:pPr>
      <w:r w:rsidRPr="003D6421">
        <w:rPr>
          <w:b/>
          <w:bCs/>
          <w:i/>
          <w:iCs/>
          <w:sz w:val="18"/>
          <w:szCs w:val="18"/>
          <w:lang w:val="en-GB"/>
        </w:rPr>
        <w:t>(</w:t>
      </w:r>
      <w:r w:rsidR="008C6D2B">
        <w:rPr>
          <w:b/>
          <w:bCs/>
          <w:i/>
          <w:iCs/>
          <w:sz w:val="18"/>
          <w:szCs w:val="18"/>
          <w:lang w:val="en-GB"/>
        </w:rPr>
        <w:t>*</w:t>
      </w:r>
      <w:r w:rsidRPr="003D6421">
        <w:rPr>
          <w:b/>
          <w:bCs/>
          <w:i/>
          <w:iCs/>
          <w:sz w:val="18"/>
          <w:szCs w:val="18"/>
          <w:lang w:val="en-GB"/>
        </w:rPr>
        <w:t xml:space="preserve">Please read the </w:t>
      </w:r>
      <w:r w:rsidR="008C6D2B">
        <w:rPr>
          <w:b/>
          <w:bCs/>
          <w:i/>
          <w:iCs/>
          <w:sz w:val="18"/>
          <w:szCs w:val="18"/>
          <w:lang w:val="en-GB"/>
        </w:rPr>
        <w:t>n</w:t>
      </w:r>
      <w:r w:rsidRPr="003D6421">
        <w:rPr>
          <w:b/>
          <w:bCs/>
          <w:i/>
          <w:iCs/>
          <w:sz w:val="18"/>
          <w:szCs w:val="18"/>
          <w:lang w:val="en-GB"/>
        </w:rPr>
        <w:t>ote given at the end)</w:t>
      </w:r>
    </w:p>
    <w:tbl>
      <w:tblPr>
        <w:tblStyle w:val="TableGrid"/>
        <w:tblW w:w="10065" w:type="dxa"/>
        <w:tblInd w:w="-431" w:type="dxa"/>
        <w:tblLook w:val="04A0" w:firstRow="1" w:lastRow="0" w:firstColumn="1" w:lastColumn="0" w:noHBand="0" w:noVBand="1"/>
      </w:tblPr>
      <w:tblGrid>
        <w:gridCol w:w="993"/>
        <w:gridCol w:w="9072"/>
      </w:tblGrid>
      <w:tr w:rsidR="00911815" w14:paraId="4AA7CFDE" w14:textId="77777777" w:rsidTr="003D6421">
        <w:tc>
          <w:tcPr>
            <w:tcW w:w="993" w:type="dxa"/>
            <w:shd w:val="clear" w:color="auto" w:fill="FFFF00"/>
          </w:tcPr>
          <w:p w14:paraId="1AA1D281" w14:textId="5D9430A4" w:rsidR="00911815" w:rsidRPr="00911815" w:rsidRDefault="00911815" w:rsidP="00911815">
            <w:pPr>
              <w:pStyle w:val="NoSpacing"/>
              <w:jc w:val="center"/>
              <w:rPr>
                <w:b/>
                <w:bCs/>
                <w:sz w:val="32"/>
                <w:szCs w:val="32"/>
                <w:highlight w:val="yellow"/>
                <w:lang w:val="en-GB"/>
              </w:rPr>
            </w:pPr>
            <w:r w:rsidRPr="00911815">
              <w:rPr>
                <w:b/>
                <w:bCs/>
                <w:sz w:val="32"/>
                <w:szCs w:val="32"/>
                <w:highlight w:val="yellow"/>
                <w:lang w:val="en-GB"/>
              </w:rPr>
              <w:t>A</w:t>
            </w:r>
          </w:p>
        </w:tc>
        <w:tc>
          <w:tcPr>
            <w:tcW w:w="9072" w:type="dxa"/>
            <w:shd w:val="clear" w:color="auto" w:fill="FFFF00"/>
          </w:tcPr>
          <w:p w14:paraId="4D157149" w14:textId="41E6158D" w:rsidR="00911815" w:rsidRPr="00911815" w:rsidRDefault="003D6421" w:rsidP="00911815">
            <w:pPr>
              <w:pStyle w:val="NoSpacing"/>
              <w:jc w:val="center"/>
              <w:rPr>
                <w:b/>
                <w:bCs/>
                <w:sz w:val="32"/>
                <w:szCs w:val="32"/>
                <w:highlight w:val="yellow"/>
                <w:lang w:val="en-GB"/>
              </w:rPr>
            </w:pPr>
            <w:r>
              <w:rPr>
                <w:b/>
                <w:bCs/>
                <w:sz w:val="32"/>
                <w:szCs w:val="32"/>
                <w:highlight w:val="yellow"/>
                <w:lang w:val="en-GB"/>
              </w:rPr>
              <w:t xml:space="preserve">FOR </w:t>
            </w:r>
            <w:r w:rsidR="00B80A66">
              <w:rPr>
                <w:b/>
                <w:bCs/>
                <w:sz w:val="32"/>
                <w:szCs w:val="32"/>
                <w:highlight w:val="yellow"/>
                <w:lang w:val="en-GB"/>
              </w:rPr>
              <w:t xml:space="preserve">THE </w:t>
            </w:r>
            <w:r w:rsidR="00911815" w:rsidRPr="00911815">
              <w:rPr>
                <w:b/>
                <w:bCs/>
                <w:sz w:val="32"/>
                <w:szCs w:val="32"/>
                <w:highlight w:val="yellow"/>
                <w:lang w:val="en-GB"/>
              </w:rPr>
              <w:t>FINANCIAL YEAR 2024-25</w:t>
            </w:r>
          </w:p>
        </w:tc>
      </w:tr>
    </w:tbl>
    <w:p w14:paraId="4222C7B3" w14:textId="5E7D26EE" w:rsidR="00676832" w:rsidRPr="003D6421" w:rsidRDefault="00676832" w:rsidP="003D6421">
      <w:pPr>
        <w:pStyle w:val="NoSpacing"/>
        <w:rPr>
          <w:b/>
          <w:bCs/>
          <w:lang w:val="en-GB"/>
        </w:rPr>
      </w:pPr>
    </w:p>
    <w:tbl>
      <w:tblPr>
        <w:tblStyle w:val="TableGrid"/>
        <w:tblW w:w="10065" w:type="dxa"/>
        <w:tblInd w:w="-431" w:type="dxa"/>
        <w:tblLook w:val="04A0" w:firstRow="1" w:lastRow="0" w:firstColumn="1" w:lastColumn="0" w:noHBand="0" w:noVBand="1"/>
      </w:tblPr>
      <w:tblGrid>
        <w:gridCol w:w="993"/>
        <w:gridCol w:w="9072"/>
      </w:tblGrid>
      <w:tr w:rsidR="003D6421" w:rsidRPr="00911815" w14:paraId="1FF7AD01" w14:textId="77777777" w:rsidTr="003D6421">
        <w:tc>
          <w:tcPr>
            <w:tcW w:w="993" w:type="dxa"/>
            <w:shd w:val="clear" w:color="auto" w:fill="FFFF00"/>
          </w:tcPr>
          <w:p w14:paraId="56929B99" w14:textId="00FFCE68" w:rsidR="003D6421" w:rsidRPr="003D6421" w:rsidRDefault="00B80A66" w:rsidP="0005029F">
            <w:pPr>
              <w:pStyle w:val="NoSpacing"/>
              <w:jc w:val="center"/>
              <w:rPr>
                <w:b/>
                <w:bCs/>
                <w:sz w:val="28"/>
                <w:szCs w:val="28"/>
                <w:highlight w:val="yellow"/>
                <w:lang w:val="en-GB"/>
              </w:rPr>
            </w:pPr>
            <w:r>
              <w:rPr>
                <w:b/>
                <w:bCs/>
                <w:sz w:val="28"/>
                <w:szCs w:val="28"/>
                <w:highlight w:val="yellow"/>
                <w:lang w:val="en-GB"/>
              </w:rPr>
              <w:t xml:space="preserve">A </w:t>
            </w:r>
            <w:r w:rsidR="003D6421" w:rsidRPr="003D6421">
              <w:rPr>
                <w:b/>
                <w:bCs/>
                <w:sz w:val="28"/>
                <w:szCs w:val="28"/>
                <w:highlight w:val="yellow"/>
                <w:lang w:val="en-GB"/>
              </w:rPr>
              <w:t>(a)</w:t>
            </w:r>
          </w:p>
        </w:tc>
        <w:tc>
          <w:tcPr>
            <w:tcW w:w="9072" w:type="dxa"/>
            <w:shd w:val="clear" w:color="auto" w:fill="FFFF00"/>
          </w:tcPr>
          <w:p w14:paraId="51680E41" w14:textId="12626C03" w:rsidR="003D6421" w:rsidRPr="003D6421" w:rsidRDefault="003D6421" w:rsidP="0005029F">
            <w:pPr>
              <w:pStyle w:val="NoSpacing"/>
              <w:jc w:val="center"/>
              <w:rPr>
                <w:b/>
                <w:bCs/>
                <w:sz w:val="28"/>
                <w:szCs w:val="28"/>
                <w:highlight w:val="yellow"/>
                <w:lang w:val="en-GB"/>
              </w:rPr>
            </w:pPr>
            <w:r w:rsidRPr="003D6421">
              <w:rPr>
                <w:b/>
                <w:bCs/>
                <w:sz w:val="28"/>
                <w:szCs w:val="28"/>
                <w:highlight w:val="yellow"/>
                <w:lang w:val="en-GB"/>
              </w:rPr>
              <w:t>EQUIPMENT</w:t>
            </w:r>
          </w:p>
        </w:tc>
      </w:tr>
    </w:tbl>
    <w:p w14:paraId="5668F48C" w14:textId="229828D0" w:rsidR="003D6421" w:rsidRPr="003D6421" w:rsidRDefault="003D6421" w:rsidP="003D6421">
      <w:pPr>
        <w:pStyle w:val="NoSpacing"/>
        <w:rPr>
          <w:lang w:val="en-GB"/>
        </w:rPr>
      </w:pPr>
    </w:p>
    <w:tbl>
      <w:tblPr>
        <w:tblStyle w:val="TableGrid"/>
        <w:tblW w:w="10065" w:type="dxa"/>
        <w:tblInd w:w="-431" w:type="dxa"/>
        <w:tblLook w:val="04A0" w:firstRow="1" w:lastRow="0" w:firstColumn="1" w:lastColumn="0" w:noHBand="0" w:noVBand="1"/>
      </w:tblPr>
      <w:tblGrid>
        <w:gridCol w:w="993"/>
        <w:gridCol w:w="9072"/>
      </w:tblGrid>
      <w:tr w:rsidR="003D6421" w:rsidRPr="00911815" w14:paraId="02E0DFF8" w14:textId="77777777" w:rsidTr="003D6421">
        <w:tc>
          <w:tcPr>
            <w:tcW w:w="993" w:type="dxa"/>
            <w:shd w:val="clear" w:color="auto" w:fill="FFFF00"/>
          </w:tcPr>
          <w:p w14:paraId="137A7D1F" w14:textId="3A492188" w:rsidR="003D6421" w:rsidRPr="003D6421" w:rsidRDefault="003D6421" w:rsidP="0005029F">
            <w:pPr>
              <w:pStyle w:val="NoSpacing"/>
              <w:jc w:val="center"/>
              <w:rPr>
                <w:b/>
                <w:bCs/>
                <w:sz w:val="28"/>
                <w:szCs w:val="28"/>
                <w:highlight w:val="yellow"/>
                <w:lang w:val="en-GB"/>
              </w:rPr>
            </w:pPr>
            <w:r w:rsidRPr="003D6421">
              <w:rPr>
                <w:b/>
                <w:bCs/>
                <w:sz w:val="28"/>
                <w:szCs w:val="28"/>
                <w:highlight w:val="yellow"/>
                <w:lang w:val="en-GB"/>
              </w:rPr>
              <w:t>(</w:t>
            </w:r>
            <w:proofErr w:type="spellStart"/>
            <w:r w:rsidRPr="003D6421">
              <w:rPr>
                <w:b/>
                <w:bCs/>
                <w:sz w:val="28"/>
                <w:szCs w:val="28"/>
                <w:highlight w:val="yellow"/>
                <w:lang w:val="en-GB"/>
              </w:rPr>
              <w:t>i</w:t>
            </w:r>
            <w:proofErr w:type="spellEnd"/>
            <w:r w:rsidRPr="003D6421">
              <w:rPr>
                <w:b/>
                <w:bCs/>
                <w:sz w:val="28"/>
                <w:szCs w:val="28"/>
                <w:highlight w:val="yellow"/>
                <w:lang w:val="en-GB"/>
              </w:rPr>
              <w:t>)</w:t>
            </w:r>
          </w:p>
        </w:tc>
        <w:tc>
          <w:tcPr>
            <w:tcW w:w="9072" w:type="dxa"/>
            <w:shd w:val="clear" w:color="auto" w:fill="FFFF00"/>
          </w:tcPr>
          <w:p w14:paraId="5D1ED511" w14:textId="359E47EB" w:rsidR="003D6421" w:rsidRPr="003D6421" w:rsidRDefault="003D6421" w:rsidP="003D6421">
            <w:pPr>
              <w:pStyle w:val="NoSpacing"/>
              <w:rPr>
                <w:sz w:val="28"/>
                <w:szCs w:val="28"/>
                <w:lang w:val="en-GB"/>
              </w:rPr>
            </w:pPr>
            <w:r w:rsidRPr="003D6421">
              <w:rPr>
                <w:b/>
                <w:bCs/>
                <w:sz w:val="28"/>
                <w:szCs w:val="28"/>
                <w:lang w:val="en-GB"/>
              </w:rPr>
              <w:t>Equipment</w:t>
            </w:r>
            <w:r w:rsidRPr="003D6421">
              <w:rPr>
                <w:sz w:val="28"/>
                <w:szCs w:val="28"/>
                <w:lang w:val="en-GB"/>
              </w:rPr>
              <w:t>: Out of CSIR</w:t>
            </w:r>
            <w:r w:rsidR="00B80A66">
              <w:rPr>
                <w:sz w:val="28"/>
                <w:szCs w:val="28"/>
                <w:lang w:val="en-GB"/>
              </w:rPr>
              <w:t xml:space="preserve"> Infra</w:t>
            </w:r>
            <w:r w:rsidRPr="003D6421">
              <w:rPr>
                <w:sz w:val="28"/>
                <w:szCs w:val="28"/>
                <w:lang w:val="en-GB"/>
              </w:rPr>
              <w:t xml:space="preserve"> Grant</w:t>
            </w:r>
          </w:p>
        </w:tc>
      </w:tr>
    </w:tbl>
    <w:p w14:paraId="488B0D34" w14:textId="1986520B" w:rsidR="00676832" w:rsidRPr="003D6421" w:rsidRDefault="00676832" w:rsidP="00676832">
      <w:pPr>
        <w:pStyle w:val="NoSpacing"/>
        <w:rPr>
          <w:lang w:val="en-GB"/>
        </w:rPr>
      </w:pPr>
    </w:p>
    <w:tbl>
      <w:tblPr>
        <w:tblStyle w:val="TableGrid"/>
        <w:tblW w:w="10065" w:type="dxa"/>
        <w:tblInd w:w="-431" w:type="dxa"/>
        <w:tblLook w:val="04A0" w:firstRow="1" w:lastRow="0" w:firstColumn="1" w:lastColumn="0" w:noHBand="0" w:noVBand="1"/>
      </w:tblPr>
      <w:tblGrid>
        <w:gridCol w:w="1135"/>
        <w:gridCol w:w="3686"/>
        <w:gridCol w:w="1701"/>
        <w:gridCol w:w="3543"/>
      </w:tblGrid>
      <w:tr w:rsidR="00676832" w14:paraId="4A370FAF" w14:textId="77777777" w:rsidTr="0084549D">
        <w:tc>
          <w:tcPr>
            <w:tcW w:w="1135" w:type="dxa"/>
          </w:tcPr>
          <w:p w14:paraId="60C6FDB6" w14:textId="7E4E1B1B" w:rsidR="00676832" w:rsidRPr="00911815" w:rsidRDefault="00676832" w:rsidP="00911815">
            <w:pPr>
              <w:pStyle w:val="NoSpacing"/>
              <w:jc w:val="center"/>
              <w:rPr>
                <w:b/>
                <w:bCs/>
                <w:sz w:val="28"/>
                <w:szCs w:val="28"/>
                <w:lang w:val="en-GB"/>
              </w:rPr>
            </w:pPr>
            <w:r w:rsidRPr="00911815">
              <w:rPr>
                <w:b/>
                <w:bCs/>
                <w:sz w:val="28"/>
                <w:szCs w:val="28"/>
                <w:lang w:val="en-GB"/>
              </w:rPr>
              <w:t>Sr. No.</w:t>
            </w:r>
          </w:p>
        </w:tc>
        <w:tc>
          <w:tcPr>
            <w:tcW w:w="3686" w:type="dxa"/>
          </w:tcPr>
          <w:p w14:paraId="4D002C2C" w14:textId="550B0B36" w:rsidR="00676832" w:rsidRPr="00911815" w:rsidRDefault="00676832" w:rsidP="00911815">
            <w:pPr>
              <w:pStyle w:val="NoSpacing"/>
              <w:jc w:val="center"/>
              <w:rPr>
                <w:b/>
                <w:bCs/>
                <w:sz w:val="28"/>
                <w:szCs w:val="28"/>
                <w:lang w:val="en-GB"/>
              </w:rPr>
            </w:pPr>
            <w:r w:rsidRPr="00911815">
              <w:rPr>
                <w:b/>
                <w:bCs/>
                <w:sz w:val="28"/>
                <w:szCs w:val="28"/>
                <w:lang w:val="en-GB"/>
              </w:rPr>
              <w:t xml:space="preserve">Name </w:t>
            </w:r>
            <w:r w:rsidR="00B80A66">
              <w:rPr>
                <w:b/>
                <w:bCs/>
                <w:sz w:val="28"/>
                <w:szCs w:val="28"/>
                <w:lang w:val="en-GB"/>
              </w:rPr>
              <w:t xml:space="preserve">Category </w:t>
            </w:r>
            <w:r w:rsidRPr="00911815">
              <w:rPr>
                <w:b/>
                <w:bCs/>
                <w:sz w:val="28"/>
                <w:szCs w:val="28"/>
                <w:lang w:val="en-GB"/>
              </w:rPr>
              <w:t>of Equipment</w:t>
            </w:r>
            <w:r w:rsidR="00B80A66" w:rsidRPr="00911815">
              <w:rPr>
                <w:b/>
                <w:bCs/>
                <w:sz w:val="28"/>
                <w:szCs w:val="28"/>
                <w:lang w:val="en-GB"/>
              </w:rPr>
              <w:t xml:space="preserve">/ </w:t>
            </w:r>
            <w:r w:rsidR="00B80A66">
              <w:rPr>
                <w:b/>
                <w:bCs/>
                <w:sz w:val="28"/>
                <w:szCs w:val="28"/>
                <w:lang w:val="en-GB"/>
              </w:rPr>
              <w:t xml:space="preserve">Vehicle </w:t>
            </w:r>
            <w:r w:rsidRPr="00911815">
              <w:rPr>
                <w:b/>
                <w:bCs/>
                <w:sz w:val="28"/>
                <w:szCs w:val="28"/>
                <w:lang w:val="en-GB"/>
              </w:rPr>
              <w:t>Item</w:t>
            </w:r>
          </w:p>
        </w:tc>
        <w:tc>
          <w:tcPr>
            <w:tcW w:w="1701" w:type="dxa"/>
          </w:tcPr>
          <w:p w14:paraId="1AAB73E5" w14:textId="62CDF1E4" w:rsidR="00676832" w:rsidRPr="00911815" w:rsidRDefault="00676832" w:rsidP="00911815">
            <w:pPr>
              <w:pStyle w:val="NoSpacing"/>
              <w:jc w:val="center"/>
              <w:rPr>
                <w:b/>
                <w:bCs/>
                <w:sz w:val="28"/>
                <w:szCs w:val="28"/>
                <w:lang w:val="en-GB"/>
              </w:rPr>
            </w:pPr>
            <w:r w:rsidRPr="00911815">
              <w:rPr>
                <w:b/>
                <w:bCs/>
                <w:sz w:val="28"/>
                <w:szCs w:val="28"/>
                <w:lang w:val="en-GB"/>
              </w:rPr>
              <w:t>Quantity (Nos.)</w:t>
            </w:r>
          </w:p>
        </w:tc>
        <w:tc>
          <w:tcPr>
            <w:tcW w:w="3543" w:type="dxa"/>
          </w:tcPr>
          <w:p w14:paraId="0659013F" w14:textId="77777777" w:rsidR="00BD39C9" w:rsidRDefault="00676832" w:rsidP="00911815">
            <w:pPr>
              <w:pStyle w:val="NoSpacing"/>
              <w:jc w:val="center"/>
              <w:rPr>
                <w:b/>
                <w:bCs/>
                <w:sz w:val="28"/>
                <w:szCs w:val="28"/>
                <w:lang w:val="en-GB"/>
              </w:rPr>
            </w:pPr>
            <w:r w:rsidRPr="00911815">
              <w:rPr>
                <w:b/>
                <w:bCs/>
                <w:sz w:val="28"/>
                <w:szCs w:val="28"/>
                <w:lang w:val="en-GB"/>
              </w:rPr>
              <w:t>Approximate Cost</w:t>
            </w:r>
          </w:p>
          <w:p w14:paraId="3E89DED9" w14:textId="17ADEC90" w:rsidR="00676832" w:rsidRPr="00911815" w:rsidRDefault="00676832" w:rsidP="00911815">
            <w:pPr>
              <w:pStyle w:val="NoSpacing"/>
              <w:jc w:val="center"/>
              <w:rPr>
                <w:b/>
                <w:bCs/>
                <w:sz w:val="28"/>
                <w:szCs w:val="28"/>
                <w:lang w:val="en-GB"/>
              </w:rPr>
            </w:pPr>
            <w:r w:rsidRPr="00911815">
              <w:rPr>
                <w:b/>
                <w:bCs/>
                <w:sz w:val="28"/>
                <w:szCs w:val="28"/>
                <w:lang w:val="en-GB"/>
              </w:rPr>
              <w:t xml:space="preserve"> (Rs. In Lakhs)</w:t>
            </w:r>
          </w:p>
        </w:tc>
      </w:tr>
      <w:tr w:rsidR="00676832" w14:paraId="655A037C" w14:textId="77777777" w:rsidTr="0084549D">
        <w:tc>
          <w:tcPr>
            <w:tcW w:w="1135" w:type="dxa"/>
          </w:tcPr>
          <w:p w14:paraId="3D619925" w14:textId="1F917274" w:rsidR="00676832" w:rsidRPr="003E49BF" w:rsidRDefault="00BD39C9" w:rsidP="00676832">
            <w:pPr>
              <w:pStyle w:val="NoSpacing"/>
              <w:rPr>
                <w:sz w:val="24"/>
                <w:szCs w:val="28"/>
                <w:lang w:val="en-GB"/>
              </w:rPr>
            </w:pPr>
            <w:r w:rsidRPr="003E49BF">
              <w:rPr>
                <w:sz w:val="24"/>
                <w:szCs w:val="28"/>
                <w:lang w:val="en-GB"/>
              </w:rPr>
              <w:t>1</w:t>
            </w:r>
          </w:p>
        </w:tc>
        <w:tc>
          <w:tcPr>
            <w:tcW w:w="3686" w:type="dxa"/>
          </w:tcPr>
          <w:p w14:paraId="06EB41FF" w14:textId="77777777" w:rsidR="0084549D" w:rsidRPr="0084549D" w:rsidRDefault="00BD39C9" w:rsidP="00676832">
            <w:pPr>
              <w:pStyle w:val="NoSpacing"/>
              <w:rPr>
                <w:rFonts w:ascii="Inherit" w:eastAsia="Times New Roman" w:hAnsi="Inherit" w:cs="Calibri"/>
                <w:b/>
                <w:bCs/>
                <w:color w:val="000000"/>
                <w:sz w:val="24"/>
                <w:szCs w:val="28"/>
                <w:lang w:val="en-US"/>
              </w:rPr>
            </w:pPr>
            <w:r w:rsidRPr="0084549D">
              <w:rPr>
                <w:rFonts w:ascii="Inherit" w:eastAsia="Times New Roman" w:hAnsi="Inherit" w:cs="Calibri"/>
                <w:b/>
                <w:bCs/>
                <w:color w:val="000000"/>
                <w:sz w:val="24"/>
                <w:szCs w:val="28"/>
                <w:lang w:val="en-US"/>
              </w:rPr>
              <w:t xml:space="preserve">Augmentation of CSIR 4PI observation network </w:t>
            </w:r>
          </w:p>
          <w:p w14:paraId="3AF270B1" w14:textId="45D176BE" w:rsidR="0084549D" w:rsidRDefault="0084549D" w:rsidP="00676832">
            <w:pPr>
              <w:pStyle w:val="NoSpacing"/>
              <w:rPr>
                <w:rFonts w:ascii="Inherit" w:eastAsia="Times New Roman" w:hAnsi="Inherit" w:cs="Calibri"/>
                <w:color w:val="000000"/>
                <w:sz w:val="24"/>
                <w:szCs w:val="28"/>
                <w:lang w:val="en-US"/>
              </w:rPr>
            </w:pPr>
            <w:r>
              <w:rPr>
                <w:rFonts w:ascii="Inherit" w:eastAsia="Times New Roman" w:hAnsi="Inherit" w:cs="Calibri"/>
                <w:color w:val="000000"/>
                <w:sz w:val="24"/>
                <w:szCs w:val="28"/>
                <w:lang w:val="en-US"/>
              </w:rPr>
              <w:t>1. St</w:t>
            </w:r>
            <w:r w:rsidR="00BD39C9" w:rsidRPr="003E49BF">
              <w:rPr>
                <w:rFonts w:ascii="Inherit" w:eastAsia="Times New Roman" w:hAnsi="Inherit" w:cs="Calibri"/>
                <w:color w:val="000000"/>
                <w:sz w:val="24"/>
                <w:szCs w:val="28"/>
                <w:lang w:val="en-US"/>
              </w:rPr>
              <w:t xml:space="preserve">rong motion accelerographs </w:t>
            </w:r>
          </w:p>
          <w:p w14:paraId="39F16739" w14:textId="0FC541B9" w:rsidR="0084549D" w:rsidRDefault="0084549D" w:rsidP="00676832">
            <w:pPr>
              <w:pStyle w:val="NoSpacing"/>
              <w:rPr>
                <w:rFonts w:ascii="Inherit" w:eastAsia="Times New Roman" w:hAnsi="Inherit" w:cs="Calibri"/>
                <w:color w:val="000000"/>
                <w:sz w:val="24"/>
                <w:szCs w:val="28"/>
                <w:lang w:val="en-US"/>
              </w:rPr>
            </w:pPr>
            <w:r>
              <w:rPr>
                <w:rFonts w:ascii="Inherit" w:eastAsia="Times New Roman" w:hAnsi="Inherit" w:cs="Calibri"/>
                <w:color w:val="000000"/>
                <w:sz w:val="24"/>
                <w:szCs w:val="28"/>
                <w:lang w:val="en-US"/>
              </w:rPr>
              <w:t xml:space="preserve">2. </w:t>
            </w:r>
            <w:r w:rsidR="00BD39C9" w:rsidRPr="003E49BF">
              <w:rPr>
                <w:rFonts w:ascii="Inherit" w:eastAsia="Times New Roman" w:hAnsi="Inherit" w:cs="Calibri"/>
                <w:color w:val="000000"/>
                <w:sz w:val="24"/>
                <w:szCs w:val="28"/>
                <w:lang w:val="en-US"/>
              </w:rPr>
              <w:t>GNSS receivers</w:t>
            </w:r>
          </w:p>
          <w:p w14:paraId="643D01D9" w14:textId="3CFF72A7" w:rsidR="00676832" w:rsidRPr="003E49BF" w:rsidRDefault="0084549D" w:rsidP="00676832">
            <w:pPr>
              <w:pStyle w:val="NoSpacing"/>
              <w:rPr>
                <w:sz w:val="24"/>
                <w:szCs w:val="28"/>
                <w:lang w:val="en-GB"/>
              </w:rPr>
            </w:pPr>
            <w:r>
              <w:rPr>
                <w:rFonts w:ascii="Inherit" w:eastAsia="Times New Roman" w:hAnsi="Inherit" w:cs="Calibri"/>
                <w:color w:val="000000"/>
                <w:sz w:val="24"/>
                <w:szCs w:val="28"/>
                <w:lang w:val="en-US"/>
              </w:rPr>
              <w:t>3.</w:t>
            </w:r>
            <w:r w:rsidR="00BD39C9" w:rsidRPr="003E49BF">
              <w:rPr>
                <w:rFonts w:ascii="Inherit" w:eastAsia="Times New Roman" w:hAnsi="Inherit" w:cs="Calibri"/>
                <w:color w:val="000000"/>
                <w:sz w:val="24"/>
                <w:szCs w:val="28"/>
                <w:lang w:val="en-US"/>
              </w:rPr>
              <w:t xml:space="preserve"> GHG measurements and mandatory accessories</w:t>
            </w:r>
          </w:p>
        </w:tc>
        <w:tc>
          <w:tcPr>
            <w:tcW w:w="1701" w:type="dxa"/>
          </w:tcPr>
          <w:p w14:paraId="470EF4C4" w14:textId="77777777" w:rsidR="0084549D" w:rsidRDefault="0084549D" w:rsidP="0021062E">
            <w:pPr>
              <w:pStyle w:val="NoSpacing"/>
              <w:jc w:val="center"/>
              <w:rPr>
                <w:sz w:val="24"/>
                <w:szCs w:val="28"/>
                <w:lang w:val="en-GB"/>
              </w:rPr>
            </w:pPr>
          </w:p>
          <w:p w14:paraId="1E66848D" w14:textId="77777777" w:rsidR="0084549D" w:rsidRDefault="0084549D" w:rsidP="0021062E">
            <w:pPr>
              <w:pStyle w:val="NoSpacing"/>
              <w:jc w:val="center"/>
              <w:rPr>
                <w:sz w:val="24"/>
                <w:szCs w:val="28"/>
                <w:lang w:val="en-GB"/>
              </w:rPr>
            </w:pPr>
          </w:p>
          <w:p w14:paraId="119616AE" w14:textId="23D0DACC" w:rsidR="00676832" w:rsidRDefault="0084549D" w:rsidP="0021062E">
            <w:pPr>
              <w:pStyle w:val="NoSpacing"/>
              <w:jc w:val="center"/>
              <w:rPr>
                <w:sz w:val="24"/>
                <w:szCs w:val="28"/>
                <w:lang w:val="en-GB"/>
              </w:rPr>
            </w:pPr>
            <w:r>
              <w:rPr>
                <w:sz w:val="24"/>
                <w:szCs w:val="28"/>
                <w:lang w:val="en-GB"/>
              </w:rPr>
              <w:t>20</w:t>
            </w:r>
          </w:p>
          <w:p w14:paraId="2D46AB55" w14:textId="77777777" w:rsidR="0084549D" w:rsidRDefault="0084549D" w:rsidP="0021062E">
            <w:pPr>
              <w:pStyle w:val="NoSpacing"/>
              <w:jc w:val="center"/>
              <w:rPr>
                <w:sz w:val="24"/>
                <w:szCs w:val="28"/>
                <w:lang w:val="en-GB"/>
              </w:rPr>
            </w:pPr>
            <w:r>
              <w:rPr>
                <w:sz w:val="24"/>
                <w:szCs w:val="28"/>
                <w:lang w:val="en-GB"/>
              </w:rPr>
              <w:t>07</w:t>
            </w:r>
          </w:p>
          <w:p w14:paraId="137CC0C5" w14:textId="0E255D80" w:rsidR="0084549D" w:rsidRPr="003E49BF" w:rsidRDefault="0084549D" w:rsidP="0021062E">
            <w:pPr>
              <w:pStyle w:val="NoSpacing"/>
              <w:jc w:val="center"/>
              <w:rPr>
                <w:sz w:val="24"/>
                <w:szCs w:val="28"/>
                <w:lang w:val="en-GB"/>
              </w:rPr>
            </w:pPr>
            <w:r>
              <w:rPr>
                <w:sz w:val="24"/>
                <w:szCs w:val="28"/>
                <w:lang w:val="en-GB"/>
              </w:rPr>
              <w:t>01</w:t>
            </w:r>
          </w:p>
        </w:tc>
        <w:tc>
          <w:tcPr>
            <w:tcW w:w="3543" w:type="dxa"/>
          </w:tcPr>
          <w:p w14:paraId="7E8124CA" w14:textId="77777777" w:rsidR="0084549D" w:rsidRDefault="0084549D" w:rsidP="0084549D">
            <w:pPr>
              <w:pStyle w:val="NoSpacing"/>
              <w:jc w:val="center"/>
              <w:rPr>
                <w:sz w:val="24"/>
                <w:szCs w:val="28"/>
                <w:lang w:val="en-GB"/>
              </w:rPr>
            </w:pPr>
          </w:p>
          <w:p w14:paraId="6C776838" w14:textId="77777777" w:rsidR="0084549D" w:rsidRDefault="0084549D" w:rsidP="0084549D">
            <w:pPr>
              <w:pStyle w:val="NoSpacing"/>
              <w:jc w:val="center"/>
              <w:rPr>
                <w:sz w:val="24"/>
                <w:szCs w:val="28"/>
                <w:lang w:val="en-GB"/>
              </w:rPr>
            </w:pPr>
          </w:p>
          <w:p w14:paraId="081CAA7A" w14:textId="77777777" w:rsidR="0084549D" w:rsidRDefault="0084549D" w:rsidP="0084549D">
            <w:pPr>
              <w:pStyle w:val="NoSpacing"/>
              <w:jc w:val="center"/>
              <w:rPr>
                <w:sz w:val="24"/>
                <w:szCs w:val="28"/>
                <w:lang w:val="en-GB"/>
              </w:rPr>
            </w:pPr>
          </w:p>
          <w:p w14:paraId="33FBFE5D" w14:textId="3BE62B6C" w:rsidR="00676832" w:rsidRPr="003E49BF" w:rsidRDefault="00BD39C9" w:rsidP="0084549D">
            <w:pPr>
              <w:pStyle w:val="NoSpacing"/>
              <w:jc w:val="center"/>
              <w:rPr>
                <w:sz w:val="24"/>
                <w:szCs w:val="28"/>
                <w:lang w:val="en-GB"/>
              </w:rPr>
            </w:pPr>
            <w:r w:rsidRPr="003E49BF">
              <w:rPr>
                <w:sz w:val="24"/>
                <w:szCs w:val="28"/>
                <w:lang w:val="en-GB"/>
              </w:rPr>
              <w:t>375</w:t>
            </w:r>
            <w:r w:rsidR="00DE5B55">
              <w:rPr>
                <w:sz w:val="24"/>
                <w:szCs w:val="28"/>
                <w:lang w:val="en-GB"/>
              </w:rPr>
              <w:t>.00</w:t>
            </w:r>
          </w:p>
        </w:tc>
      </w:tr>
      <w:tr w:rsidR="00676832" w14:paraId="433F955C" w14:textId="77777777" w:rsidTr="0084549D">
        <w:tc>
          <w:tcPr>
            <w:tcW w:w="1135" w:type="dxa"/>
          </w:tcPr>
          <w:p w14:paraId="494493BF" w14:textId="29E09832" w:rsidR="00676832" w:rsidRPr="003E49BF" w:rsidRDefault="00BD39C9" w:rsidP="00676832">
            <w:pPr>
              <w:pStyle w:val="NoSpacing"/>
              <w:rPr>
                <w:sz w:val="24"/>
                <w:szCs w:val="28"/>
                <w:lang w:val="en-GB"/>
              </w:rPr>
            </w:pPr>
            <w:r w:rsidRPr="003E49BF">
              <w:rPr>
                <w:sz w:val="24"/>
                <w:szCs w:val="28"/>
                <w:lang w:val="en-GB"/>
              </w:rPr>
              <w:t>2</w:t>
            </w:r>
          </w:p>
        </w:tc>
        <w:tc>
          <w:tcPr>
            <w:tcW w:w="3686" w:type="dxa"/>
          </w:tcPr>
          <w:p w14:paraId="66E4EF36" w14:textId="30049B43" w:rsidR="00676832" w:rsidRPr="003E49BF" w:rsidRDefault="00BD39C9" w:rsidP="00676832">
            <w:pPr>
              <w:pStyle w:val="NoSpacing"/>
              <w:rPr>
                <w:sz w:val="24"/>
                <w:szCs w:val="28"/>
                <w:lang w:val="en-GB"/>
              </w:rPr>
            </w:pPr>
            <w:r w:rsidRPr="003E49BF">
              <w:rPr>
                <w:sz w:val="24"/>
                <w:szCs w:val="28"/>
                <w:lang w:val="en-GB"/>
              </w:rPr>
              <w:t>Desktops (for Technical and Scientific staffs)</w:t>
            </w:r>
          </w:p>
        </w:tc>
        <w:tc>
          <w:tcPr>
            <w:tcW w:w="1701" w:type="dxa"/>
          </w:tcPr>
          <w:p w14:paraId="77B9C8E0" w14:textId="0803DF9B" w:rsidR="00676832" w:rsidRPr="003E49BF" w:rsidRDefault="0084549D" w:rsidP="0021062E">
            <w:pPr>
              <w:pStyle w:val="NoSpacing"/>
              <w:jc w:val="center"/>
              <w:rPr>
                <w:sz w:val="24"/>
                <w:szCs w:val="28"/>
                <w:lang w:val="en-GB"/>
              </w:rPr>
            </w:pPr>
            <w:r>
              <w:rPr>
                <w:sz w:val="24"/>
                <w:szCs w:val="28"/>
                <w:lang w:val="en-GB"/>
              </w:rPr>
              <w:t>75</w:t>
            </w:r>
          </w:p>
        </w:tc>
        <w:tc>
          <w:tcPr>
            <w:tcW w:w="3543" w:type="dxa"/>
          </w:tcPr>
          <w:p w14:paraId="2D5C268C" w14:textId="4EC4AE6F" w:rsidR="00676832" w:rsidRPr="003E49BF" w:rsidRDefault="00BD39C9" w:rsidP="00BD39C9">
            <w:pPr>
              <w:pStyle w:val="NoSpacing"/>
              <w:jc w:val="center"/>
              <w:rPr>
                <w:sz w:val="24"/>
                <w:szCs w:val="28"/>
                <w:lang w:val="en-GB"/>
              </w:rPr>
            </w:pPr>
            <w:r w:rsidRPr="003E49BF">
              <w:rPr>
                <w:sz w:val="24"/>
                <w:szCs w:val="28"/>
                <w:lang w:val="en-GB"/>
              </w:rPr>
              <w:t>150</w:t>
            </w:r>
            <w:r w:rsidR="00DE5B55">
              <w:rPr>
                <w:sz w:val="24"/>
                <w:szCs w:val="28"/>
                <w:lang w:val="en-GB"/>
              </w:rPr>
              <w:t>.00</w:t>
            </w:r>
          </w:p>
        </w:tc>
      </w:tr>
      <w:tr w:rsidR="00F66C80" w14:paraId="7D918392" w14:textId="77777777" w:rsidTr="0084549D">
        <w:tc>
          <w:tcPr>
            <w:tcW w:w="1135" w:type="dxa"/>
          </w:tcPr>
          <w:p w14:paraId="637136AF" w14:textId="283B77A7" w:rsidR="00F66C80" w:rsidRPr="003E49BF" w:rsidRDefault="00BD39C9" w:rsidP="00676832">
            <w:pPr>
              <w:pStyle w:val="NoSpacing"/>
              <w:rPr>
                <w:sz w:val="24"/>
                <w:szCs w:val="28"/>
                <w:lang w:val="en-GB"/>
              </w:rPr>
            </w:pPr>
            <w:r w:rsidRPr="003E49BF">
              <w:rPr>
                <w:sz w:val="24"/>
                <w:szCs w:val="28"/>
                <w:lang w:val="en-GB"/>
              </w:rPr>
              <w:t>3</w:t>
            </w:r>
          </w:p>
        </w:tc>
        <w:tc>
          <w:tcPr>
            <w:tcW w:w="3686" w:type="dxa"/>
          </w:tcPr>
          <w:p w14:paraId="094BCF50" w14:textId="7FD1B6D0" w:rsidR="00F66C80" w:rsidRPr="003E49BF" w:rsidRDefault="00BD39C9" w:rsidP="00676832">
            <w:pPr>
              <w:pStyle w:val="NoSpacing"/>
              <w:rPr>
                <w:sz w:val="24"/>
                <w:szCs w:val="28"/>
                <w:lang w:val="en-GB"/>
              </w:rPr>
            </w:pPr>
            <w:r w:rsidRPr="003E49BF">
              <w:rPr>
                <w:sz w:val="24"/>
                <w:szCs w:val="28"/>
                <w:lang w:val="en-GB"/>
              </w:rPr>
              <w:t xml:space="preserve">Servers (for </w:t>
            </w:r>
            <w:r w:rsidR="000878FC">
              <w:rPr>
                <w:sz w:val="24"/>
                <w:szCs w:val="28"/>
                <w:lang w:val="en-GB"/>
              </w:rPr>
              <w:t>o</w:t>
            </w:r>
            <w:r w:rsidRPr="003E49BF">
              <w:rPr>
                <w:sz w:val="24"/>
                <w:szCs w:val="28"/>
                <w:lang w:val="en-GB"/>
              </w:rPr>
              <w:t>bservations network)</w:t>
            </w:r>
          </w:p>
        </w:tc>
        <w:tc>
          <w:tcPr>
            <w:tcW w:w="1701" w:type="dxa"/>
          </w:tcPr>
          <w:p w14:paraId="3C5CED94" w14:textId="0D847EBE" w:rsidR="00F66C80" w:rsidRPr="003E49BF" w:rsidRDefault="0084549D" w:rsidP="0021062E">
            <w:pPr>
              <w:pStyle w:val="NoSpacing"/>
              <w:jc w:val="center"/>
              <w:rPr>
                <w:sz w:val="24"/>
                <w:szCs w:val="28"/>
                <w:lang w:val="en-GB"/>
              </w:rPr>
            </w:pPr>
            <w:r>
              <w:rPr>
                <w:sz w:val="24"/>
                <w:szCs w:val="28"/>
                <w:lang w:val="en-GB"/>
              </w:rPr>
              <w:t>0</w:t>
            </w:r>
            <w:r w:rsidR="00632417">
              <w:rPr>
                <w:sz w:val="24"/>
                <w:szCs w:val="28"/>
                <w:lang w:val="en-GB"/>
              </w:rPr>
              <w:t>2</w:t>
            </w:r>
          </w:p>
        </w:tc>
        <w:tc>
          <w:tcPr>
            <w:tcW w:w="3543" w:type="dxa"/>
          </w:tcPr>
          <w:p w14:paraId="54132579" w14:textId="6C567466" w:rsidR="00F66C80" w:rsidRPr="003E49BF" w:rsidRDefault="00BD39C9" w:rsidP="00BD39C9">
            <w:pPr>
              <w:pStyle w:val="NoSpacing"/>
              <w:jc w:val="center"/>
              <w:rPr>
                <w:sz w:val="24"/>
                <w:szCs w:val="28"/>
                <w:lang w:val="en-GB"/>
              </w:rPr>
            </w:pPr>
            <w:r w:rsidRPr="003E49BF">
              <w:rPr>
                <w:sz w:val="24"/>
                <w:szCs w:val="28"/>
                <w:lang w:val="en-GB"/>
              </w:rPr>
              <w:t>25</w:t>
            </w:r>
            <w:r w:rsidR="00DE5B55">
              <w:rPr>
                <w:sz w:val="24"/>
                <w:szCs w:val="28"/>
                <w:lang w:val="en-GB"/>
              </w:rPr>
              <w:t>.00</w:t>
            </w:r>
          </w:p>
        </w:tc>
      </w:tr>
      <w:tr w:rsidR="00F66C80" w14:paraId="7210BB16" w14:textId="77777777" w:rsidTr="0084549D">
        <w:tc>
          <w:tcPr>
            <w:tcW w:w="1135" w:type="dxa"/>
          </w:tcPr>
          <w:p w14:paraId="279391D4" w14:textId="0C6A1212" w:rsidR="00F66C80" w:rsidRPr="003E49BF" w:rsidRDefault="00BD39C9" w:rsidP="00676832">
            <w:pPr>
              <w:pStyle w:val="NoSpacing"/>
              <w:rPr>
                <w:sz w:val="24"/>
                <w:szCs w:val="28"/>
                <w:lang w:val="en-GB"/>
              </w:rPr>
            </w:pPr>
            <w:r w:rsidRPr="003E49BF">
              <w:rPr>
                <w:sz w:val="24"/>
                <w:szCs w:val="28"/>
                <w:lang w:val="en-GB"/>
              </w:rPr>
              <w:t>4</w:t>
            </w:r>
          </w:p>
        </w:tc>
        <w:tc>
          <w:tcPr>
            <w:tcW w:w="3686" w:type="dxa"/>
          </w:tcPr>
          <w:p w14:paraId="634E45DC" w14:textId="37B332A1" w:rsidR="00F66C80" w:rsidRPr="003E49BF" w:rsidRDefault="00BD39C9" w:rsidP="00676832">
            <w:pPr>
              <w:pStyle w:val="NoSpacing"/>
              <w:rPr>
                <w:sz w:val="24"/>
                <w:szCs w:val="28"/>
                <w:lang w:val="en-GB"/>
              </w:rPr>
            </w:pPr>
            <w:r w:rsidRPr="003E49BF">
              <w:rPr>
                <w:sz w:val="24"/>
                <w:szCs w:val="28"/>
                <w:lang w:val="en-GB"/>
              </w:rPr>
              <w:t>HPC block storage</w:t>
            </w:r>
          </w:p>
        </w:tc>
        <w:tc>
          <w:tcPr>
            <w:tcW w:w="1701" w:type="dxa"/>
          </w:tcPr>
          <w:p w14:paraId="4CDB0394" w14:textId="37E31291" w:rsidR="00F66C80" w:rsidRPr="003E49BF" w:rsidRDefault="0084549D" w:rsidP="0021062E">
            <w:pPr>
              <w:pStyle w:val="NoSpacing"/>
              <w:jc w:val="center"/>
              <w:rPr>
                <w:sz w:val="24"/>
                <w:szCs w:val="28"/>
                <w:lang w:val="en-GB"/>
              </w:rPr>
            </w:pPr>
            <w:r>
              <w:rPr>
                <w:sz w:val="24"/>
                <w:szCs w:val="28"/>
                <w:lang w:val="en-GB"/>
              </w:rPr>
              <w:t>03</w:t>
            </w:r>
          </w:p>
        </w:tc>
        <w:tc>
          <w:tcPr>
            <w:tcW w:w="3543" w:type="dxa"/>
          </w:tcPr>
          <w:p w14:paraId="09252BDF" w14:textId="2E0C7E45" w:rsidR="00F66C80" w:rsidRPr="003E49BF" w:rsidRDefault="00BD39C9" w:rsidP="00BD39C9">
            <w:pPr>
              <w:pStyle w:val="NoSpacing"/>
              <w:jc w:val="center"/>
              <w:rPr>
                <w:sz w:val="24"/>
                <w:szCs w:val="28"/>
                <w:lang w:val="en-GB"/>
              </w:rPr>
            </w:pPr>
            <w:r w:rsidRPr="003E49BF">
              <w:rPr>
                <w:sz w:val="24"/>
                <w:szCs w:val="28"/>
                <w:lang w:val="en-GB"/>
              </w:rPr>
              <w:t>175</w:t>
            </w:r>
            <w:r w:rsidR="00DE5B55">
              <w:rPr>
                <w:sz w:val="24"/>
                <w:szCs w:val="28"/>
                <w:lang w:val="en-GB"/>
              </w:rPr>
              <w:t>.00</w:t>
            </w:r>
          </w:p>
        </w:tc>
      </w:tr>
    </w:tbl>
    <w:p w14:paraId="369D7D5B" w14:textId="6052360C" w:rsidR="003D6421" w:rsidRDefault="003D6421" w:rsidP="003D6421">
      <w:pPr>
        <w:pStyle w:val="NoSpacing"/>
        <w:rPr>
          <w:sz w:val="28"/>
          <w:szCs w:val="28"/>
          <w:lang w:val="en-GB"/>
        </w:rPr>
      </w:pPr>
    </w:p>
    <w:tbl>
      <w:tblPr>
        <w:tblStyle w:val="TableGrid"/>
        <w:tblW w:w="10065" w:type="dxa"/>
        <w:tblInd w:w="-431" w:type="dxa"/>
        <w:tblLook w:val="04A0" w:firstRow="1" w:lastRow="0" w:firstColumn="1" w:lastColumn="0" w:noHBand="0" w:noVBand="1"/>
      </w:tblPr>
      <w:tblGrid>
        <w:gridCol w:w="993"/>
        <w:gridCol w:w="9072"/>
      </w:tblGrid>
      <w:tr w:rsidR="003D6421" w:rsidRPr="003D6421" w14:paraId="7206BF75" w14:textId="77777777" w:rsidTr="0005029F">
        <w:tc>
          <w:tcPr>
            <w:tcW w:w="993" w:type="dxa"/>
            <w:shd w:val="clear" w:color="auto" w:fill="FFFF00"/>
          </w:tcPr>
          <w:p w14:paraId="52DEC9CC" w14:textId="2A5A2BE2" w:rsidR="003D6421" w:rsidRPr="003D6421" w:rsidRDefault="003D6421" w:rsidP="0005029F">
            <w:pPr>
              <w:pStyle w:val="NoSpacing"/>
              <w:jc w:val="center"/>
              <w:rPr>
                <w:b/>
                <w:bCs/>
                <w:sz w:val="28"/>
                <w:szCs w:val="28"/>
                <w:highlight w:val="yellow"/>
                <w:lang w:val="en-GB"/>
              </w:rPr>
            </w:pPr>
            <w:r w:rsidRPr="003D6421">
              <w:rPr>
                <w:b/>
                <w:bCs/>
                <w:sz w:val="28"/>
                <w:szCs w:val="28"/>
                <w:highlight w:val="yellow"/>
                <w:lang w:val="en-GB"/>
              </w:rPr>
              <w:t>(i</w:t>
            </w:r>
            <w:r>
              <w:rPr>
                <w:b/>
                <w:bCs/>
                <w:sz w:val="28"/>
                <w:szCs w:val="28"/>
                <w:highlight w:val="yellow"/>
                <w:lang w:val="en-GB"/>
              </w:rPr>
              <w:t>i</w:t>
            </w:r>
            <w:r w:rsidRPr="003D6421">
              <w:rPr>
                <w:b/>
                <w:bCs/>
                <w:sz w:val="28"/>
                <w:szCs w:val="28"/>
                <w:highlight w:val="yellow"/>
                <w:lang w:val="en-GB"/>
              </w:rPr>
              <w:t>)</w:t>
            </w:r>
          </w:p>
        </w:tc>
        <w:tc>
          <w:tcPr>
            <w:tcW w:w="9072" w:type="dxa"/>
            <w:shd w:val="clear" w:color="auto" w:fill="FFFF00"/>
          </w:tcPr>
          <w:p w14:paraId="47F08AB9" w14:textId="22A3FFD7" w:rsidR="003D6421" w:rsidRPr="003D6421" w:rsidRDefault="003D6421" w:rsidP="0005029F">
            <w:pPr>
              <w:pStyle w:val="NoSpacing"/>
              <w:rPr>
                <w:sz w:val="28"/>
                <w:szCs w:val="28"/>
                <w:lang w:val="en-GB"/>
              </w:rPr>
            </w:pPr>
            <w:r w:rsidRPr="00CC31C2">
              <w:rPr>
                <w:b/>
                <w:bCs/>
                <w:sz w:val="28"/>
                <w:szCs w:val="28"/>
                <w:lang w:val="en-GB"/>
              </w:rPr>
              <w:t>Equipment</w:t>
            </w:r>
            <w:r>
              <w:rPr>
                <w:sz w:val="28"/>
                <w:szCs w:val="28"/>
                <w:lang w:val="en-GB"/>
              </w:rPr>
              <w:t xml:space="preserve">: </w:t>
            </w:r>
            <w:r w:rsidR="00B80A66">
              <w:rPr>
                <w:sz w:val="28"/>
                <w:szCs w:val="28"/>
                <w:lang w:val="en-GB"/>
              </w:rPr>
              <w:t xml:space="preserve">Out of </w:t>
            </w:r>
            <w:r>
              <w:rPr>
                <w:sz w:val="28"/>
                <w:szCs w:val="28"/>
                <w:lang w:val="en-GB"/>
              </w:rPr>
              <w:t>CSIR</w:t>
            </w:r>
            <w:r w:rsidR="00B80A66">
              <w:rPr>
                <w:sz w:val="28"/>
                <w:szCs w:val="28"/>
                <w:lang w:val="en-GB"/>
              </w:rPr>
              <w:t xml:space="preserve"> </w:t>
            </w:r>
            <w:r>
              <w:rPr>
                <w:sz w:val="28"/>
                <w:szCs w:val="28"/>
                <w:lang w:val="en-GB"/>
              </w:rPr>
              <w:t xml:space="preserve">Funded Projects </w:t>
            </w:r>
          </w:p>
        </w:tc>
      </w:tr>
    </w:tbl>
    <w:p w14:paraId="0B21C26A" w14:textId="77777777" w:rsidR="00676832" w:rsidRDefault="00676832" w:rsidP="00911815">
      <w:pPr>
        <w:pStyle w:val="NoSpacing"/>
        <w:rPr>
          <w:sz w:val="28"/>
          <w:szCs w:val="28"/>
          <w:lang w:val="en-GB"/>
        </w:rPr>
      </w:pPr>
    </w:p>
    <w:tbl>
      <w:tblPr>
        <w:tblStyle w:val="TableGrid"/>
        <w:tblW w:w="10065" w:type="dxa"/>
        <w:tblInd w:w="-431" w:type="dxa"/>
        <w:tblLook w:val="04A0" w:firstRow="1" w:lastRow="0" w:firstColumn="1" w:lastColumn="0" w:noHBand="0" w:noVBand="1"/>
      </w:tblPr>
      <w:tblGrid>
        <w:gridCol w:w="1127"/>
        <w:gridCol w:w="3531"/>
        <w:gridCol w:w="1835"/>
        <w:gridCol w:w="1834"/>
        <w:gridCol w:w="1738"/>
      </w:tblGrid>
      <w:tr w:rsidR="003D6421" w14:paraId="7A678238" w14:textId="77777777" w:rsidTr="00676832">
        <w:tc>
          <w:tcPr>
            <w:tcW w:w="1135" w:type="dxa"/>
          </w:tcPr>
          <w:p w14:paraId="2CBA0BFE" w14:textId="68ADCEEB" w:rsidR="00676832" w:rsidRPr="00911815" w:rsidRDefault="00676832" w:rsidP="00911815">
            <w:pPr>
              <w:pStyle w:val="NoSpacing"/>
              <w:jc w:val="center"/>
              <w:rPr>
                <w:b/>
                <w:bCs/>
                <w:sz w:val="28"/>
                <w:szCs w:val="28"/>
                <w:lang w:val="en-GB"/>
              </w:rPr>
            </w:pPr>
            <w:r w:rsidRPr="00911815">
              <w:rPr>
                <w:b/>
                <w:bCs/>
                <w:sz w:val="28"/>
                <w:szCs w:val="28"/>
                <w:lang w:val="en-GB"/>
              </w:rPr>
              <w:t>Sr. No</w:t>
            </w:r>
          </w:p>
        </w:tc>
        <w:tc>
          <w:tcPr>
            <w:tcW w:w="3544" w:type="dxa"/>
          </w:tcPr>
          <w:p w14:paraId="786AD52E" w14:textId="412BDF9C" w:rsidR="00676832" w:rsidRPr="00911815" w:rsidRDefault="00676832" w:rsidP="00911815">
            <w:pPr>
              <w:pStyle w:val="NoSpacing"/>
              <w:jc w:val="center"/>
              <w:rPr>
                <w:b/>
                <w:bCs/>
                <w:sz w:val="28"/>
                <w:szCs w:val="28"/>
                <w:lang w:val="en-GB"/>
              </w:rPr>
            </w:pPr>
            <w:r w:rsidRPr="00911815">
              <w:rPr>
                <w:b/>
                <w:bCs/>
                <w:sz w:val="28"/>
                <w:szCs w:val="28"/>
                <w:lang w:val="en-GB"/>
              </w:rPr>
              <w:t xml:space="preserve">Name </w:t>
            </w:r>
            <w:r w:rsidR="00B80A66">
              <w:rPr>
                <w:b/>
                <w:bCs/>
                <w:sz w:val="28"/>
                <w:szCs w:val="28"/>
                <w:lang w:val="en-GB"/>
              </w:rPr>
              <w:t xml:space="preserve">Category </w:t>
            </w:r>
            <w:r w:rsidRPr="00911815">
              <w:rPr>
                <w:b/>
                <w:bCs/>
                <w:sz w:val="28"/>
                <w:szCs w:val="28"/>
                <w:lang w:val="en-GB"/>
              </w:rPr>
              <w:t xml:space="preserve">of Equipment/ </w:t>
            </w:r>
            <w:r w:rsidR="00B80A66">
              <w:rPr>
                <w:b/>
                <w:bCs/>
                <w:sz w:val="28"/>
                <w:szCs w:val="28"/>
                <w:lang w:val="en-GB"/>
              </w:rPr>
              <w:t xml:space="preserve">Vehicle </w:t>
            </w:r>
            <w:r w:rsidRPr="00911815">
              <w:rPr>
                <w:b/>
                <w:bCs/>
                <w:sz w:val="28"/>
                <w:szCs w:val="28"/>
                <w:lang w:val="en-GB"/>
              </w:rPr>
              <w:t>Item</w:t>
            </w:r>
          </w:p>
        </w:tc>
        <w:tc>
          <w:tcPr>
            <w:tcW w:w="1843" w:type="dxa"/>
          </w:tcPr>
          <w:p w14:paraId="3581319C" w14:textId="76AB2375" w:rsidR="00676832" w:rsidRPr="00911815" w:rsidRDefault="00676832" w:rsidP="00911815">
            <w:pPr>
              <w:pStyle w:val="NoSpacing"/>
              <w:jc w:val="center"/>
              <w:rPr>
                <w:b/>
                <w:bCs/>
                <w:sz w:val="28"/>
                <w:szCs w:val="28"/>
                <w:lang w:val="en-GB"/>
              </w:rPr>
            </w:pPr>
            <w:r w:rsidRPr="00911815">
              <w:rPr>
                <w:b/>
                <w:bCs/>
                <w:sz w:val="28"/>
                <w:szCs w:val="28"/>
                <w:lang w:val="en-GB"/>
              </w:rPr>
              <w:t>Quantity (Nos.)</w:t>
            </w:r>
          </w:p>
        </w:tc>
        <w:tc>
          <w:tcPr>
            <w:tcW w:w="1842" w:type="dxa"/>
          </w:tcPr>
          <w:p w14:paraId="3858F6BA" w14:textId="51E8592F" w:rsidR="00676832" w:rsidRPr="00911815" w:rsidRDefault="003D6421" w:rsidP="00911815">
            <w:pPr>
              <w:pStyle w:val="NoSpacing"/>
              <w:jc w:val="center"/>
              <w:rPr>
                <w:b/>
                <w:bCs/>
                <w:sz w:val="28"/>
                <w:szCs w:val="28"/>
                <w:lang w:val="en-GB"/>
              </w:rPr>
            </w:pPr>
            <w:r>
              <w:rPr>
                <w:b/>
                <w:bCs/>
                <w:sz w:val="28"/>
                <w:szCs w:val="28"/>
                <w:lang w:val="en-GB"/>
              </w:rPr>
              <w:t>Project Number/ Code</w:t>
            </w:r>
          </w:p>
        </w:tc>
        <w:tc>
          <w:tcPr>
            <w:tcW w:w="1701" w:type="dxa"/>
          </w:tcPr>
          <w:p w14:paraId="47FE1B3B" w14:textId="7556ED76" w:rsidR="00676832" w:rsidRPr="00911815" w:rsidRDefault="003D6421" w:rsidP="00911815">
            <w:pPr>
              <w:pStyle w:val="NoSpacing"/>
              <w:jc w:val="center"/>
              <w:rPr>
                <w:b/>
                <w:bCs/>
                <w:sz w:val="28"/>
                <w:szCs w:val="28"/>
                <w:lang w:val="en-GB"/>
              </w:rPr>
            </w:pPr>
            <w:r w:rsidRPr="00911815">
              <w:rPr>
                <w:b/>
                <w:bCs/>
                <w:sz w:val="28"/>
                <w:szCs w:val="28"/>
                <w:lang w:val="en-GB"/>
              </w:rPr>
              <w:t>Approximate Cost (Rs. In Lakhs)</w:t>
            </w:r>
          </w:p>
        </w:tc>
      </w:tr>
      <w:tr w:rsidR="003D6421" w14:paraId="27F3030B" w14:textId="77777777" w:rsidTr="00676832">
        <w:tc>
          <w:tcPr>
            <w:tcW w:w="1135" w:type="dxa"/>
          </w:tcPr>
          <w:p w14:paraId="6FFB8BBD" w14:textId="7A1A5684" w:rsidR="00676832" w:rsidRPr="00A136ED" w:rsidRDefault="003E49BF" w:rsidP="00676832">
            <w:pPr>
              <w:pStyle w:val="NoSpacing"/>
              <w:rPr>
                <w:sz w:val="24"/>
                <w:szCs w:val="28"/>
                <w:lang w:val="en-GB"/>
              </w:rPr>
            </w:pPr>
            <w:r w:rsidRPr="00A136ED">
              <w:rPr>
                <w:sz w:val="24"/>
                <w:szCs w:val="28"/>
                <w:lang w:val="en-GB"/>
              </w:rPr>
              <w:t>1</w:t>
            </w:r>
          </w:p>
        </w:tc>
        <w:tc>
          <w:tcPr>
            <w:tcW w:w="3544" w:type="dxa"/>
          </w:tcPr>
          <w:p w14:paraId="202CB2FF" w14:textId="5CCF136E" w:rsidR="00676832" w:rsidRPr="003E49BF" w:rsidRDefault="00C45FA4" w:rsidP="00676832">
            <w:pPr>
              <w:pStyle w:val="NoSpacing"/>
              <w:rPr>
                <w:sz w:val="24"/>
                <w:szCs w:val="28"/>
                <w:lang w:val="en-GB"/>
              </w:rPr>
            </w:pPr>
            <w:r w:rsidRPr="003E49BF">
              <w:rPr>
                <w:sz w:val="24"/>
                <w:szCs w:val="28"/>
                <w:lang w:val="en-GB"/>
              </w:rPr>
              <w:t>Computer server-two socket compute server with GPU accelerator with 200 TB of SSD storage having expandability</w:t>
            </w:r>
          </w:p>
        </w:tc>
        <w:tc>
          <w:tcPr>
            <w:tcW w:w="1843" w:type="dxa"/>
          </w:tcPr>
          <w:p w14:paraId="6DDB9250" w14:textId="44747D74" w:rsidR="00676832" w:rsidRPr="003E49BF" w:rsidRDefault="0021062E" w:rsidP="0021062E">
            <w:pPr>
              <w:pStyle w:val="NoSpacing"/>
              <w:jc w:val="center"/>
              <w:rPr>
                <w:sz w:val="24"/>
                <w:szCs w:val="28"/>
                <w:lang w:val="en-GB"/>
              </w:rPr>
            </w:pPr>
            <w:r>
              <w:rPr>
                <w:sz w:val="24"/>
                <w:szCs w:val="28"/>
                <w:lang w:val="en-GB"/>
              </w:rPr>
              <w:t>0</w:t>
            </w:r>
            <w:r w:rsidR="00875C18">
              <w:rPr>
                <w:sz w:val="24"/>
                <w:szCs w:val="28"/>
                <w:lang w:val="en-GB"/>
              </w:rPr>
              <w:t>1</w:t>
            </w:r>
          </w:p>
        </w:tc>
        <w:tc>
          <w:tcPr>
            <w:tcW w:w="1842" w:type="dxa"/>
          </w:tcPr>
          <w:p w14:paraId="1B88F150" w14:textId="37FD77D6" w:rsidR="00676832" w:rsidRPr="003E49BF" w:rsidRDefault="00C45FA4" w:rsidP="0021062E">
            <w:pPr>
              <w:pStyle w:val="NoSpacing"/>
              <w:jc w:val="center"/>
              <w:rPr>
                <w:sz w:val="24"/>
                <w:szCs w:val="28"/>
                <w:lang w:val="en-GB"/>
              </w:rPr>
            </w:pPr>
            <w:r w:rsidRPr="003E49BF">
              <w:rPr>
                <w:sz w:val="24"/>
                <w:szCs w:val="28"/>
                <w:lang w:val="en-GB"/>
              </w:rPr>
              <w:t>HCP-57</w:t>
            </w:r>
          </w:p>
        </w:tc>
        <w:tc>
          <w:tcPr>
            <w:tcW w:w="1701" w:type="dxa"/>
          </w:tcPr>
          <w:p w14:paraId="6F9E536A" w14:textId="0880EECA" w:rsidR="00676832" w:rsidRPr="003E49BF" w:rsidRDefault="00C45FA4" w:rsidP="0084549D">
            <w:pPr>
              <w:pStyle w:val="NoSpacing"/>
              <w:jc w:val="center"/>
              <w:rPr>
                <w:sz w:val="24"/>
                <w:szCs w:val="28"/>
                <w:lang w:val="en-GB"/>
              </w:rPr>
            </w:pPr>
            <w:r w:rsidRPr="003E49BF">
              <w:rPr>
                <w:sz w:val="24"/>
                <w:szCs w:val="28"/>
                <w:lang w:val="en-GB"/>
              </w:rPr>
              <w:t>50</w:t>
            </w:r>
            <w:r w:rsidR="00DE5B55">
              <w:rPr>
                <w:sz w:val="24"/>
                <w:szCs w:val="28"/>
                <w:lang w:val="en-GB"/>
              </w:rPr>
              <w:t>.00</w:t>
            </w:r>
          </w:p>
        </w:tc>
      </w:tr>
      <w:tr w:rsidR="003D6421" w14:paraId="64969315" w14:textId="77777777" w:rsidTr="00676832">
        <w:tc>
          <w:tcPr>
            <w:tcW w:w="1135" w:type="dxa"/>
          </w:tcPr>
          <w:p w14:paraId="30C88873" w14:textId="5F76082D" w:rsidR="00676832" w:rsidRPr="00A136ED" w:rsidRDefault="003E49BF" w:rsidP="00676832">
            <w:pPr>
              <w:pStyle w:val="NoSpacing"/>
              <w:rPr>
                <w:sz w:val="24"/>
                <w:szCs w:val="28"/>
                <w:lang w:val="en-GB"/>
              </w:rPr>
            </w:pPr>
            <w:r w:rsidRPr="00A136ED">
              <w:rPr>
                <w:sz w:val="24"/>
                <w:szCs w:val="28"/>
                <w:lang w:val="en-GB"/>
              </w:rPr>
              <w:t>2</w:t>
            </w:r>
          </w:p>
        </w:tc>
        <w:tc>
          <w:tcPr>
            <w:tcW w:w="3544" w:type="dxa"/>
          </w:tcPr>
          <w:p w14:paraId="18277A3F" w14:textId="71C27988" w:rsidR="00676832" w:rsidRPr="003E49BF" w:rsidRDefault="00C45FA4" w:rsidP="00676832">
            <w:pPr>
              <w:pStyle w:val="NoSpacing"/>
              <w:rPr>
                <w:sz w:val="24"/>
                <w:szCs w:val="28"/>
                <w:lang w:val="en-GB"/>
              </w:rPr>
            </w:pPr>
            <w:r w:rsidRPr="003E49BF">
              <w:rPr>
                <w:sz w:val="24"/>
                <w:szCs w:val="28"/>
                <w:lang w:val="en-GB"/>
              </w:rPr>
              <w:t>LI-600N Porometer/Fluorometer</w:t>
            </w:r>
          </w:p>
        </w:tc>
        <w:tc>
          <w:tcPr>
            <w:tcW w:w="1843" w:type="dxa"/>
          </w:tcPr>
          <w:p w14:paraId="3D898DE4" w14:textId="43FD95D8" w:rsidR="00676832" w:rsidRPr="003E49BF" w:rsidRDefault="0021062E" w:rsidP="0021062E">
            <w:pPr>
              <w:pStyle w:val="NoSpacing"/>
              <w:jc w:val="center"/>
              <w:rPr>
                <w:sz w:val="24"/>
                <w:szCs w:val="28"/>
                <w:lang w:val="en-GB"/>
              </w:rPr>
            </w:pPr>
            <w:r>
              <w:rPr>
                <w:sz w:val="24"/>
                <w:szCs w:val="28"/>
                <w:lang w:val="en-GB"/>
              </w:rPr>
              <w:t>0</w:t>
            </w:r>
            <w:r w:rsidR="00875C18">
              <w:rPr>
                <w:sz w:val="24"/>
                <w:szCs w:val="28"/>
                <w:lang w:val="en-GB"/>
              </w:rPr>
              <w:t>1</w:t>
            </w:r>
          </w:p>
        </w:tc>
        <w:tc>
          <w:tcPr>
            <w:tcW w:w="1842" w:type="dxa"/>
          </w:tcPr>
          <w:p w14:paraId="611536D9" w14:textId="7A588F62" w:rsidR="00676832" w:rsidRPr="003E49BF" w:rsidRDefault="00C45FA4" w:rsidP="0021062E">
            <w:pPr>
              <w:pStyle w:val="NoSpacing"/>
              <w:jc w:val="center"/>
              <w:rPr>
                <w:sz w:val="24"/>
                <w:szCs w:val="28"/>
                <w:lang w:val="en-GB"/>
              </w:rPr>
            </w:pPr>
            <w:r w:rsidRPr="003E49BF">
              <w:rPr>
                <w:sz w:val="24"/>
                <w:szCs w:val="28"/>
                <w:lang w:val="en-GB"/>
              </w:rPr>
              <w:t>HCP-57</w:t>
            </w:r>
          </w:p>
        </w:tc>
        <w:tc>
          <w:tcPr>
            <w:tcW w:w="1701" w:type="dxa"/>
          </w:tcPr>
          <w:p w14:paraId="05E60691" w14:textId="5170C023" w:rsidR="00676832" w:rsidRPr="003E49BF" w:rsidRDefault="00C45FA4" w:rsidP="0084549D">
            <w:pPr>
              <w:pStyle w:val="NoSpacing"/>
              <w:jc w:val="center"/>
              <w:rPr>
                <w:sz w:val="24"/>
                <w:szCs w:val="28"/>
                <w:lang w:val="en-GB"/>
              </w:rPr>
            </w:pPr>
            <w:r w:rsidRPr="003E49BF">
              <w:rPr>
                <w:sz w:val="24"/>
                <w:szCs w:val="28"/>
                <w:lang w:val="en-GB"/>
              </w:rPr>
              <w:t>26</w:t>
            </w:r>
            <w:r w:rsidR="00DE5B55">
              <w:rPr>
                <w:sz w:val="24"/>
                <w:szCs w:val="28"/>
                <w:lang w:val="en-GB"/>
              </w:rPr>
              <w:t>.00</w:t>
            </w:r>
          </w:p>
        </w:tc>
      </w:tr>
      <w:tr w:rsidR="00F66C80" w14:paraId="7CD724F7" w14:textId="77777777" w:rsidTr="00676832">
        <w:tc>
          <w:tcPr>
            <w:tcW w:w="1135" w:type="dxa"/>
          </w:tcPr>
          <w:p w14:paraId="04712182" w14:textId="4E249ADC" w:rsidR="00F66C80" w:rsidRPr="00A136ED" w:rsidRDefault="003E49BF" w:rsidP="00676832">
            <w:pPr>
              <w:pStyle w:val="NoSpacing"/>
              <w:rPr>
                <w:sz w:val="24"/>
                <w:szCs w:val="28"/>
                <w:lang w:val="en-GB"/>
              </w:rPr>
            </w:pPr>
            <w:r w:rsidRPr="00A136ED">
              <w:rPr>
                <w:sz w:val="24"/>
                <w:szCs w:val="28"/>
                <w:lang w:val="en-GB"/>
              </w:rPr>
              <w:t>3</w:t>
            </w:r>
          </w:p>
        </w:tc>
        <w:tc>
          <w:tcPr>
            <w:tcW w:w="3544" w:type="dxa"/>
          </w:tcPr>
          <w:p w14:paraId="031F3C57" w14:textId="2842BAF5" w:rsidR="00F66C80" w:rsidRPr="003E49BF" w:rsidRDefault="00C45FA4" w:rsidP="00676832">
            <w:pPr>
              <w:pStyle w:val="NoSpacing"/>
              <w:rPr>
                <w:sz w:val="24"/>
                <w:szCs w:val="28"/>
                <w:lang w:val="en-GB"/>
              </w:rPr>
            </w:pPr>
            <w:r w:rsidRPr="003E49BF">
              <w:rPr>
                <w:sz w:val="24"/>
                <w:szCs w:val="28"/>
                <w:lang w:val="en-GB"/>
              </w:rPr>
              <w:t>DSLR Camera</w:t>
            </w:r>
          </w:p>
        </w:tc>
        <w:tc>
          <w:tcPr>
            <w:tcW w:w="1843" w:type="dxa"/>
          </w:tcPr>
          <w:p w14:paraId="605A98D9" w14:textId="726A5CFA" w:rsidR="00F66C80" w:rsidRPr="003E49BF" w:rsidRDefault="0021062E" w:rsidP="0021062E">
            <w:pPr>
              <w:pStyle w:val="NoSpacing"/>
              <w:jc w:val="center"/>
              <w:rPr>
                <w:sz w:val="24"/>
                <w:szCs w:val="28"/>
                <w:lang w:val="en-GB"/>
              </w:rPr>
            </w:pPr>
            <w:r>
              <w:rPr>
                <w:sz w:val="24"/>
                <w:szCs w:val="28"/>
                <w:lang w:val="en-GB"/>
              </w:rPr>
              <w:t>0</w:t>
            </w:r>
            <w:r w:rsidR="00875C18">
              <w:rPr>
                <w:sz w:val="24"/>
                <w:szCs w:val="28"/>
                <w:lang w:val="en-GB"/>
              </w:rPr>
              <w:t>1</w:t>
            </w:r>
          </w:p>
        </w:tc>
        <w:tc>
          <w:tcPr>
            <w:tcW w:w="1842" w:type="dxa"/>
          </w:tcPr>
          <w:p w14:paraId="0EA6A317" w14:textId="580D5946" w:rsidR="00F66C80" w:rsidRPr="003E49BF" w:rsidRDefault="00C45FA4" w:rsidP="0021062E">
            <w:pPr>
              <w:pStyle w:val="NoSpacing"/>
              <w:jc w:val="center"/>
              <w:rPr>
                <w:sz w:val="24"/>
                <w:szCs w:val="28"/>
                <w:lang w:val="en-GB"/>
              </w:rPr>
            </w:pPr>
            <w:r w:rsidRPr="003E49BF">
              <w:rPr>
                <w:sz w:val="24"/>
                <w:szCs w:val="28"/>
                <w:lang w:val="en-GB"/>
              </w:rPr>
              <w:t>HCP-57</w:t>
            </w:r>
          </w:p>
        </w:tc>
        <w:tc>
          <w:tcPr>
            <w:tcW w:w="1701" w:type="dxa"/>
          </w:tcPr>
          <w:p w14:paraId="29CB71BD" w14:textId="413CC40D" w:rsidR="00F66C80" w:rsidRPr="003E49BF" w:rsidRDefault="00C45FA4" w:rsidP="0084549D">
            <w:pPr>
              <w:pStyle w:val="NoSpacing"/>
              <w:jc w:val="center"/>
              <w:rPr>
                <w:sz w:val="24"/>
                <w:szCs w:val="28"/>
                <w:lang w:val="en-GB"/>
              </w:rPr>
            </w:pPr>
            <w:r w:rsidRPr="003E49BF">
              <w:rPr>
                <w:sz w:val="24"/>
                <w:szCs w:val="28"/>
                <w:lang w:val="en-GB"/>
              </w:rPr>
              <w:t>5</w:t>
            </w:r>
            <w:r w:rsidR="00DE5B55">
              <w:rPr>
                <w:sz w:val="24"/>
                <w:szCs w:val="28"/>
                <w:lang w:val="en-GB"/>
              </w:rPr>
              <w:t>.00</w:t>
            </w:r>
          </w:p>
        </w:tc>
      </w:tr>
      <w:tr w:rsidR="00F66C80" w14:paraId="146663AF" w14:textId="77777777" w:rsidTr="00676832">
        <w:tc>
          <w:tcPr>
            <w:tcW w:w="1135" w:type="dxa"/>
          </w:tcPr>
          <w:p w14:paraId="5ED9FB6C" w14:textId="6D55D511" w:rsidR="00F66C80" w:rsidRPr="00A136ED" w:rsidRDefault="003E49BF" w:rsidP="00676832">
            <w:pPr>
              <w:pStyle w:val="NoSpacing"/>
              <w:rPr>
                <w:sz w:val="24"/>
                <w:szCs w:val="28"/>
                <w:lang w:val="en-GB"/>
              </w:rPr>
            </w:pPr>
            <w:r w:rsidRPr="00A136ED">
              <w:rPr>
                <w:sz w:val="24"/>
                <w:szCs w:val="28"/>
                <w:lang w:val="en-GB"/>
              </w:rPr>
              <w:t>4</w:t>
            </w:r>
          </w:p>
        </w:tc>
        <w:tc>
          <w:tcPr>
            <w:tcW w:w="3544" w:type="dxa"/>
          </w:tcPr>
          <w:p w14:paraId="6B8F4FF9" w14:textId="03D04957" w:rsidR="00F66C80" w:rsidRPr="003E49BF" w:rsidRDefault="00C45FA4" w:rsidP="00676832">
            <w:pPr>
              <w:pStyle w:val="NoSpacing"/>
              <w:rPr>
                <w:sz w:val="24"/>
                <w:szCs w:val="28"/>
                <w:lang w:val="en-GB"/>
              </w:rPr>
            </w:pPr>
            <w:r w:rsidRPr="003E49BF">
              <w:rPr>
                <w:sz w:val="24"/>
                <w:szCs w:val="28"/>
              </w:rPr>
              <w:t>Desktops for new Project staffs</w:t>
            </w:r>
          </w:p>
        </w:tc>
        <w:tc>
          <w:tcPr>
            <w:tcW w:w="1843" w:type="dxa"/>
          </w:tcPr>
          <w:p w14:paraId="73FBF951" w14:textId="7B80F08E" w:rsidR="00F66C80" w:rsidRPr="003E49BF" w:rsidRDefault="00875C18" w:rsidP="0021062E">
            <w:pPr>
              <w:pStyle w:val="NoSpacing"/>
              <w:jc w:val="center"/>
              <w:rPr>
                <w:sz w:val="24"/>
                <w:szCs w:val="28"/>
                <w:lang w:val="en-GB"/>
              </w:rPr>
            </w:pPr>
            <w:r>
              <w:rPr>
                <w:sz w:val="24"/>
                <w:szCs w:val="28"/>
                <w:lang w:val="en-GB"/>
              </w:rPr>
              <w:t>10</w:t>
            </w:r>
          </w:p>
        </w:tc>
        <w:tc>
          <w:tcPr>
            <w:tcW w:w="1842" w:type="dxa"/>
          </w:tcPr>
          <w:p w14:paraId="24988DFE" w14:textId="38D00D7D" w:rsidR="00F66C80" w:rsidRPr="003E49BF" w:rsidRDefault="0021062E" w:rsidP="0021062E">
            <w:pPr>
              <w:pStyle w:val="NoSpacing"/>
              <w:jc w:val="center"/>
              <w:rPr>
                <w:sz w:val="24"/>
                <w:szCs w:val="28"/>
                <w:lang w:val="en-GB"/>
              </w:rPr>
            </w:pPr>
            <w:r w:rsidRPr="003E49BF">
              <w:rPr>
                <w:sz w:val="24"/>
                <w:szCs w:val="28"/>
                <w:lang w:val="en-GB"/>
              </w:rPr>
              <w:t>HCP-57</w:t>
            </w:r>
          </w:p>
        </w:tc>
        <w:tc>
          <w:tcPr>
            <w:tcW w:w="1701" w:type="dxa"/>
          </w:tcPr>
          <w:p w14:paraId="0B8BFC9A" w14:textId="73C968C1" w:rsidR="00F66C80" w:rsidRPr="003E49BF" w:rsidRDefault="00C45FA4" w:rsidP="0084549D">
            <w:pPr>
              <w:pStyle w:val="NoSpacing"/>
              <w:jc w:val="center"/>
              <w:rPr>
                <w:sz w:val="24"/>
                <w:szCs w:val="28"/>
                <w:lang w:val="en-GB"/>
              </w:rPr>
            </w:pPr>
            <w:r w:rsidRPr="003E49BF">
              <w:rPr>
                <w:sz w:val="24"/>
                <w:szCs w:val="28"/>
              </w:rPr>
              <w:t>20</w:t>
            </w:r>
            <w:r w:rsidR="00DE5B55">
              <w:rPr>
                <w:sz w:val="24"/>
                <w:szCs w:val="28"/>
              </w:rPr>
              <w:t>.00</w:t>
            </w:r>
          </w:p>
        </w:tc>
      </w:tr>
      <w:tr w:rsidR="00C45FA4" w14:paraId="3F1B255F" w14:textId="77777777" w:rsidTr="00676832">
        <w:tc>
          <w:tcPr>
            <w:tcW w:w="1135" w:type="dxa"/>
          </w:tcPr>
          <w:p w14:paraId="0AE2296B" w14:textId="10DBE3A4" w:rsidR="00C45FA4" w:rsidRPr="00A136ED" w:rsidRDefault="003E49BF" w:rsidP="00676832">
            <w:pPr>
              <w:pStyle w:val="NoSpacing"/>
              <w:rPr>
                <w:sz w:val="24"/>
                <w:szCs w:val="28"/>
                <w:lang w:val="en-GB"/>
              </w:rPr>
            </w:pPr>
            <w:r w:rsidRPr="00A136ED">
              <w:rPr>
                <w:sz w:val="24"/>
                <w:szCs w:val="28"/>
                <w:lang w:val="en-GB"/>
              </w:rPr>
              <w:t>5</w:t>
            </w:r>
          </w:p>
        </w:tc>
        <w:tc>
          <w:tcPr>
            <w:tcW w:w="3544" w:type="dxa"/>
          </w:tcPr>
          <w:p w14:paraId="215BB0C9" w14:textId="1961E0A8" w:rsidR="00C45FA4" w:rsidRPr="003E49BF" w:rsidRDefault="00C45FA4" w:rsidP="00676832">
            <w:pPr>
              <w:pStyle w:val="NoSpacing"/>
              <w:rPr>
                <w:sz w:val="24"/>
                <w:szCs w:val="28"/>
              </w:rPr>
            </w:pPr>
            <w:r w:rsidRPr="003E49BF">
              <w:rPr>
                <w:sz w:val="24"/>
                <w:szCs w:val="28"/>
              </w:rPr>
              <w:t>Laptop for field data analysis</w:t>
            </w:r>
          </w:p>
        </w:tc>
        <w:tc>
          <w:tcPr>
            <w:tcW w:w="1843" w:type="dxa"/>
          </w:tcPr>
          <w:p w14:paraId="5599CA5D" w14:textId="757DD708" w:rsidR="00C45FA4" w:rsidRPr="003E49BF" w:rsidRDefault="0021062E" w:rsidP="0021062E">
            <w:pPr>
              <w:pStyle w:val="NoSpacing"/>
              <w:jc w:val="center"/>
              <w:rPr>
                <w:sz w:val="24"/>
                <w:szCs w:val="28"/>
                <w:lang w:val="en-GB"/>
              </w:rPr>
            </w:pPr>
            <w:r>
              <w:rPr>
                <w:sz w:val="24"/>
                <w:szCs w:val="28"/>
                <w:lang w:val="en-GB"/>
              </w:rPr>
              <w:t>0</w:t>
            </w:r>
            <w:r w:rsidR="00875C18">
              <w:rPr>
                <w:sz w:val="24"/>
                <w:szCs w:val="28"/>
                <w:lang w:val="en-GB"/>
              </w:rPr>
              <w:t>1</w:t>
            </w:r>
          </w:p>
        </w:tc>
        <w:tc>
          <w:tcPr>
            <w:tcW w:w="1842" w:type="dxa"/>
          </w:tcPr>
          <w:p w14:paraId="07F5263C" w14:textId="633F0EE4" w:rsidR="00C45FA4" w:rsidRPr="003E49BF" w:rsidRDefault="00C45FA4" w:rsidP="0021062E">
            <w:pPr>
              <w:pStyle w:val="NoSpacing"/>
              <w:jc w:val="center"/>
              <w:rPr>
                <w:sz w:val="24"/>
                <w:szCs w:val="28"/>
                <w:lang w:val="en-GB"/>
              </w:rPr>
            </w:pPr>
            <w:r w:rsidRPr="003E49BF">
              <w:rPr>
                <w:sz w:val="24"/>
                <w:szCs w:val="28"/>
                <w:lang w:val="en-GB"/>
              </w:rPr>
              <w:t>HCP-57</w:t>
            </w:r>
          </w:p>
        </w:tc>
        <w:tc>
          <w:tcPr>
            <w:tcW w:w="1701" w:type="dxa"/>
          </w:tcPr>
          <w:p w14:paraId="62C8741B" w14:textId="1E3A9A36" w:rsidR="00C45FA4" w:rsidRPr="003E49BF" w:rsidRDefault="00C45FA4" w:rsidP="0084549D">
            <w:pPr>
              <w:pStyle w:val="NoSpacing"/>
              <w:jc w:val="center"/>
              <w:rPr>
                <w:sz w:val="24"/>
                <w:szCs w:val="28"/>
              </w:rPr>
            </w:pPr>
            <w:r w:rsidRPr="003E49BF">
              <w:rPr>
                <w:sz w:val="24"/>
                <w:szCs w:val="28"/>
              </w:rPr>
              <w:t>2</w:t>
            </w:r>
            <w:r w:rsidR="00DE5B55">
              <w:rPr>
                <w:sz w:val="24"/>
                <w:szCs w:val="28"/>
              </w:rPr>
              <w:t>.00</w:t>
            </w:r>
          </w:p>
        </w:tc>
      </w:tr>
      <w:tr w:rsidR="00C45FA4" w14:paraId="50AA6F7C" w14:textId="77777777" w:rsidTr="00676832">
        <w:tc>
          <w:tcPr>
            <w:tcW w:w="1135" w:type="dxa"/>
          </w:tcPr>
          <w:p w14:paraId="40FA448C" w14:textId="5EB8C4CC" w:rsidR="00C45FA4" w:rsidRPr="00A136ED" w:rsidRDefault="003E49BF" w:rsidP="00676832">
            <w:pPr>
              <w:pStyle w:val="NoSpacing"/>
              <w:rPr>
                <w:sz w:val="24"/>
                <w:szCs w:val="28"/>
                <w:lang w:val="en-GB"/>
              </w:rPr>
            </w:pPr>
            <w:r w:rsidRPr="00A136ED">
              <w:rPr>
                <w:sz w:val="24"/>
                <w:szCs w:val="28"/>
                <w:lang w:val="en-GB"/>
              </w:rPr>
              <w:t>6</w:t>
            </w:r>
          </w:p>
        </w:tc>
        <w:tc>
          <w:tcPr>
            <w:tcW w:w="3544" w:type="dxa"/>
          </w:tcPr>
          <w:p w14:paraId="5C248E9E" w14:textId="36F3D565" w:rsidR="00C45FA4" w:rsidRPr="003E49BF" w:rsidRDefault="00C45FA4" w:rsidP="00676832">
            <w:pPr>
              <w:pStyle w:val="NoSpacing"/>
              <w:rPr>
                <w:sz w:val="24"/>
                <w:szCs w:val="28"/>
              </w:rPr>
            </w:pPr>
            <w:r w:rsidRPr="003E49BF">
              <w:rPr>
                <w:sz w:val="24"/>
                <w:szCs w:val="28"/>
              </w:rPr>
              <w:t>Digital Weighing Machine</w:t>
            </w:r>
          </w:p>
        </w:tc>
        <w:tc>
          <w:tcPr>
            <w:tcW w:w="1843" w:type="dxa"/>
          </w:tcPr>
          <w:p w14:paraId="0180227D" w14:textId="77AF439E" w:rsidR="00C45FA4" w:rsidRPr="003E49BF" w:rsidRDefault="0021062E" w:rsidP="0021062E">
            <w:pPr>
              <w:pStyle w:val="NoSpacing"/>
              <w:jc w:val="center"/>
              <w:rPr>
                <w:sz w:val="24"/>
                <w:szCs w:val="28"/>
                <w:lang w:val="en-GB"/>
              </w:rPr>
            </w:pPr>
            <w:r>
              <w:rPr>
                <w:sz w:val="24"/>
                <w:szCs w:val="28"/>
                <w:lang w:val="en-GB"/>
              </w:rPr>
              <w:t>0</w:t>
            </w:r>
            <w:r w:rsidR="00875C18">
              <w:rPr>
                <w:sz w:val="24"/>
                <w:szCs w:val="28"/>
                <w:lang w:val="en-GB"/>
              </w:rPr>
              <w:t>1</w:t>
            </w:r>
          </w:p>
        </w:tc>
        <w:tc>
          <w:tcPr>
            <w:tcW w:w="1842" w:type="dxa"/>
          </w:tcPr>
          <w:p w14:paraId="2BB7B5C8" w14:textId="4B58F451" w:rsidR="00C45FA4" w:rsidRPr="003E49BF" w:rsidRDefault="00C45FA4" w:rsidP="0021062E">
            <w:pPr>
              <w:pStyle w:val="NoSpacing"/>
              <w:jc w:val="center"/>
              <w:rPr>
                <w:sz w:val="24"/>
                <w:szCs w:val="28"/>
                <w:lang w:val="en-GB"/>
              </w:rPr>
            </w:pPr>
            <w:r w:rsidRPr="003E49BF">
              <w:rPr>
                <w:sz w:val="24"/>
                <w:szCs w:val="28"/>
                <w:lang w:val="en-GB"/>
              </w:rPr>
              <w:t>HCP-57</w:t>
            </w:r>
          </w:p>
        </w:tc>
        <w:tc>
          <w:tcPr>
            <w:tcW w:w="1701" w:type="dxa"/>
          </w:tcPr>
          <w:p w14:paraId="41C57F1E" w14:textId="493ABD8B" w:rsidR="00C45FA4" w:rsidRPr="003E49BF" w:rsidRDefault="00C45FA4" w:rsidP="0084549D">
            <w:pPr>
              <w:pStyle w:val="NoSpacing"/>
              <w:jc w:val="center"/>
              <w:rPr>
                <w:sz w:val="24"/>
                <w:szCs w:val="28"/>
              </w:rPr>
            </w:pPr>
            <w:r w:rsidRPr="003E49BF">
              <w:rPr>
                <w:sz w:val="24"/>
                <w:szCs w:val="28"/>
              </w:rPr>
              <w:t>0.7</w:t>
            </w:r>
            <w:r w:rsidR="00DE5B55">
              <w:rPr>
                <w:sz w:val="24"/>
                <w:szCs w:val="28"/>
              </w:rPr>
              <w:t>0</w:t>
            </w:r>
          </w:p>
        </w:tc>
      </w:tr>
      <w:tr w:rsidR="00DE5B55" w14:paraId="4FAB7AB7" w14:textId="77777777" w:rsidTr="00676832">
        <w:tc>
          <w:tcPr>
            <w:tcW w:w="1135" w:type="dxa"/>
          </w:tcPr>
          <w:p w14:paraId="1EC88713" w14:textId="008F957A" w:rsidR="00DE5B55" w:rsidRPr="00A136ED" w:rsidRDefault="00DE5B55" w:rsidP="00676832">
            <w:pPr>
              <w:pStyle w:val="NoSpacing"/>
              <w:rPr>
                <w:sz w:val="24"/>
                <w:szCs w:val="28"/>
                <w:lang w:val="en-GB"/>
              </w:rPr>
            </w:pPr>
            <w:r>
              <w:rPr>
                <w:sz w:val="24"/>
                <w:szCs w:val="28"/>
                <w:lang w:val="en-GB"/>
              </w:rPr>
              <w:t>7</w:t>
            </w:r>
          </w:p>
        </w:tc>
        <w:tc>
          <w:tcPr>
            <w:tcW w:w="3544" w:type="dxa"/>
          </w:tcPr>
          <w:p w14:paraId="0DF2A2EC" w14:textId="049D4A11" w:rsidR="00DE5B55" w:rsidRPr="003E49BF" w:rsidRDefault="00DE5B55" w:rsidP="00676832">
            <w:pPr>
              <w:pStyle w:val="NoSpacing"/>
              <w:rPr>
                <w:sz w:val="24"/>
                <w:szCs w:val="28"/>
              </w:rPr>
            </w:pPr>
            <w:r>
              <w:rPr>
                <w:sz w:val="24"/>
                <w:szCs w:val="28"/>
              </w:rPr>
              <w:t>Printer</w:t>
            </w:r>
          </w:p>
        </w:tc>
        <w:tc>
          <w:tcPr>
            <w:tcW w:w="1843" w:type="dxa"/>
          </w:tcPr>
          <w:p w14:paraId="3060E1FF" w14:textId="19C1EC07" w:rsidR="00DE5B55" w:rsidRDefault="0021062E" w:rsidP="0021062E">
            <w:pPr>
              <w:pStyle w:val="NoSpacing"/>
              <w:jc w:val="center"/>
              <w:rPr>
                <w:sz w:val="24"/>
                <w:szCs w:val="28"/>
                <w:lang w:val="en-GB"/>
              </w:rPr>
            </w:pPr>
            <w:r>
              <w:rPr>
                <w:sz w:val="24"/>
                <w:szCs w:val="28"/>
                <w:lang w:val="en-GB"/>
              </w:rPr>
              <w:t>0</w:t>
            </w:r>
            <w:r w:rsidR="00DE5B55">
              <w:rPr>
                <w:sz w:val="24"/>
                <w:szCs w:val="28"/>
                <w:lang w:val="en-GB"/>
              </w:rPr>
              <w:t>1</w:t>
            </w:r>
          </w:p>
        </w:tc>
        <w:tc>
          <w:tcPr>
            <w:tcW w:w="1842" w:type="dxa"/>
          </w:tcPr>
          <w:p w14:paraId="0FCAB833" w14:textId="333A402B" w:rsidR="00DE5B55" w:rsidRPr="003E49BF" w:rsidRDefault="00DE5B55" w:rsidP="0021062E">
            <w:pPr>
              <w:pStyle w:val="NoSpacing"/>
              <w:jc w:val="center"/>
              <w:rPr>
                <w:sz w:val="24"/>
                <w:szCs w:val="28"/>
                <w:lang w:val="en-GB"/>
              </w:rPr>
            </w:pPr>
            <w:r>
              <w:rPr>
                <w:sz w:val="24"/>
                <w:szCs w:val="28"/>
                <w:lang w:val="en-GB"/>
              </w:rPr>
              <w:t>HCP-0101</w:t>
            </w:r>
          </w:p>
        </w:tc>
        <w:tc>
          <w:tcPr>
            <w:tcW w:w="1701" w:type="dxa"/>
          </w:tcPr>
          <w:p w14:paraId="6F0937B8" w14:textId="2AA6E19B" w:rsidR="00DE5B55" w:rsidRPr="003E49BF" w:rsidRDefault="00DE5B55" w:rsidP="0084549D">
            <w:pPr>
              <w:pStyle w:val="NoSpacing"/>
              <w:jc w:val="center"/>
              <w:rPr>
                <w:sz w:val="24"/>
                <w:szCs w:val="28"/>
              </w:rPr>
            </w:pPr>
            <w:r>
              <w:rPr>
                <w:sz w:val="24"/>
                <w:szCs w:val="28"/>
              </w:rPr>
              <w:t>1.00</w:t>
            </w:r>
          </w:p>
        </w:tc>
      </w:tr>
      <w:tr w:rsidR="0084549D" w14:paraId="151BB91C" w14:textId="77777777" w:rsidTr="00676832">
        <w:tc>
          <w:tcPr>
            <w:tcW w:w="1135" w:type="dxa"/>
          </w:tcPr>
          <w:p w14:paraId="179D2D04" w14:textId="77777777" w:rsidR="0084549D" w:rsidRDefault="0084549D" w:rsidP="00676832">
            <w:pPr>
              <w:pStyle w:val="NoSpacing"/>
              <w:rPr>
                <w:sz w:val="24"/>
                <w:szCs w:val="28"/>
                <w:lang w:val="en-GB"/>
              </w:rPr>
            </w:pPr>
          </w:p>
        </w:tc>
        <w:tc>
          <w:tcPr>
            <w:tcW w:w="3544" w:type="dxa"/>
          </w:tcPr>
          <w:p w14:paraId="03D4AC74" w14:textId="235FEA5B" w:rsidR="0084549D" w:rsidRDefault="0084549D" w:rsidP="00676832">
            <w:pPr>
              <w:pStyle w:val="NoSpacing"/>
              <w:rPr>
                <w:sz w:val="24"/>
                <w:szCs w:val="28"/>
              </w:rPr>
            </w:pPr>
            <w:proofErr w:type="spellStart"/>
            <w:r>
              <w:rPr>
                <w:sz w:val="24"/>
                <w:szCs w:val="28"/>
              </w:rPr>
              <w:t>Heardware</w:t>
            </w:r>
            <w:proofErr w:type="spellEnd"/>
            <w:r>
              <w:rPr>
                <w:sz w:val="24"/>
                <w:szCs w:val="28"/>
              </w:rPr>
              <w:t xml:space="preserve"> Component </w:t>
            </w:r>
          </w:p>
        </w:tc>
        <w:tc>
          <w:tcPr>
            <w:tcW w:w="1843" w:type="dxa"/>
          </w:tcPr>
          <w:p w14:paraId="10E881E2" w14:textId="3F88841C" w:rsidR="0084549D" w:rsidRDefault="0021062E" w:rsidP="0021062E">
            <w:pPr>
              <w:pStyle w:val="NoSpacing"/>
              <w:jc w:val="center"/>
              <w:rPr>
                <w:sz w:val="24"/>
                <w:szCs w:val="28"/>
                <w:lang w:val="en-GB"/>
              </w:rPr>
            </w:pPr>
            <w:r>
              <w:rPr>
                <w:sz w:val="24"/>
                <w:szCs w:val="28"/>
                <w:lang w:val="en-GB"/>
              </w:rPr>
              <w:t>0</w:t>
            </w:r>
            <w:r w:rsidR="0084549D">
              <w:rPr>
                <w:sz w:val="24"/>
                <w:szCs w:val="28"/>
                <w:lang w:val="en-GB"/>
              </w:rPr>
              <w:t>1</w:t>
            </w:r>
          </w:p>
        </w:tc>
        <w:tc>
          <w:tcPr>
            <w:tcW w:w="1842" w:type="dxa"/>
          </w:tcPr>
          <w:p w14:paraId="42CB873B" w14:textId="0A62115F" w:rsidR="0084549D" w:rsidRDefault="0084549D" w:rsidP="0021062E">
            <w:pPr>
              <w:pStyle w:val="NoSpacing"/>
              <w:jc w:val="center"/>
              <w:rPr>
                <w:sz w:val="24"/>
                <w:szCs w:val="28"/>
                <w:lang w:val="en-GB"/>
              </w:rPr>
            </w:pPr>
            <w:r>
              <w:rPr>
                <w:sz w:val="24"/>
                <w:szCs w:val="28"/>
                <w:lang w:val="en-GB"/>
              </w:rPr>
              <w:t>HCP-0042</w:t>
            </w:r>
          </w:p>
        </w:tc>
        <w:tc>
          <w:tcPr>
            <w:tcW w:w="1701" w:type="dxa"/>
          </w:tcPr>
          <w:p w14:paraId="150FAAE4" w14:textId="6D7D8913" w:rsidR="0084549D" w:rsidRDefault="0084549D" w:rsidP="0084549D">
            <w:pPr>
              <w:pStyle w:val="NoSpacing"/>
              <w:jc w:val="center"/>
              <w:rPr>
                <w:sz w:val="24"/>
                <w:szCs w:val="28"/>
              </w:rPr>
            </w:pPr>
            <w:r>
              <w:rPr>
                <w:sz w:val="24"/>
                <w:szCs w:val="28"/>
              </w:rPr>
              <w:t>1.00</w:t>
            </w:r>
          </w:p>
        </w:tc>
      </w:tr>
    </w:tbl>
    <w:p w14:paraId="255CF176" w14:textId="0517555B" w:rsidR="003D6421" w:rsidRDefault="003D6421" w:rsidP="003D6421">
      <w:pPr>
        <w:pStyle w:val="NoSpacing"/>
        <w:rPr>
          <w:sz w:val="28"/>
          <w:szCs w:val="28"/>
          <w:lang w:val="en-GB"/>
        </w:rPr>
      </w:pPr>
    </w:p>
    <w:p w14:paraId="6B324312" w14:textId="02440087" w:rsidR="004E3AA2" w:rsidRDefault="004E3AA2" w:rsidP="003D6421">
      <w:pPr>
        <w:pStyle w:val="NoSpacing"/>
        <w:rPr>
          <w:sz w:val="28"/>
          <w:szCs w:val="28"/>
          <w:lang w:val="en-GB"/>
        </w:rPr>
      </w:pPr>
    </w:p>
    <w:p w14:paraId="05D4FF9B" w14:textId="575E9881" w:rsidR="004E3AA2" w:rsidRDefault="004E3AA2" w:rsidP="003D6421">
      <w:pPr>
        <w:pStyle w:val="NoSpacing"/>
        <w:rPr>
          <w:sz w:val="28"/>
          <w:szCs w:val="28"/>
          <w:lang w:val="en-GB"/>
        </w:rPr>
      </w:pPr>
    </w:p>
    <w:p w14:paraId="630D6A5D" w14:textId="14B656B7" w:rsidR="004E3AA2" w:rsidRDefault="004E3AA2" w:rsidP="003D6421">
      <w:pPr>
        <w:pStyle w:val="NoSpacing"/>
        <w:rPr>
          <w:sz w:val="28"/>
          <w:szCs w:val="28"/>
          <w:lang w:val="en-GB"/>
        </w:rPr>
      </w:pPr>
    </w:p>
    <w:p w14:paraId="322977A8" w14:textId="7BE04550" w:rsidR="004E3AA2" w:rsidRDefault="004E3AA2" w:rsidP="003D6421">
      <w:pPr>
        <w:pStyle w:val="NoSpacing"/>
        <w:rPr>
          <w:sz w:val="28"/>
          <w:szCs w:val="28"/>
          <w:lang w:val="en-GB"/>
        </w:rPr>
      </w:pPr>
    </w:p>
    <w:p w14:paraId="65D013BC" w14:textId="77777777" w:rsidR="004E3AA2" w:rsidRDefault="004E3AA2" w:rsidP="003D6421">
      <w:pPr>
        <w:pStyle w:val="NoSpacing"/>
        <w:rPr>
          <w:sz w:val="28"/>
          <w:szCs w:val="28"/>
          <w:lang w:val="en-GB"/>
        </w:rPr>
      </w:pPr>
    </w:p>
    <w:tbl>
      <w:tblPr>
        <w:tblStyle w:val="TableGrid"/>
        <w:tblW w:w="10065" w:type="dxa"/>
        <w:tblInd w:w="-431" w:type="dxa"/>
        <w:tblLook w:val="04A0" w:firstRow="1" w:lastRow="0" w:firstColumn="1" w:lastColumn="0" w:noHBand="0" w:noVBand="1"/>
      </w:tblPr>
      <w:tblGrid>
        <w:gridCol w:w="993"/>
        <w:gridCol w:w="9072"/>
      </w:tblGrid>
      <w:tr w:rsidR="003D6421" w:rsidRPr="003D6421" w14:paraId="148A12B3" w14:textId="77777777" w:rsidTr="0005029F">
        <w:tc>
          <w:tcPr>
            <w:tcW w:w="993" w:type="dxa"/>
            <w:shd w:val="clear" w:color="auto" w:fill="FFFF00"/>
          </w:tcPr>
          <w:p w14:paraId="79A80AFD" w14:textId="28E3DAFF" w:rsidR="003D6421" w:rsidRPr="003D6421" w:rsidRDefault="003D6421" w:rsidP="0005029F">
            <w:pPr>
              <w:pStyle w:val="NoSpacing"/>
              <w:jc w:val="center"/>
              <w:rPr>
                <w:b/>
                <w:bCs/>
                <w:sz w:val="28"/>
                <w:szCs w:val="28"/>
                <w:highlight w:val="yellow"/>
                <w:lang w:val="en-GB"/>
              </w:rPr>
            </w:pPr>
            <w:r w:rsidRPr="003D6421">
              <w:rPr>
                <w:b/>
                <w:bCs/>
                <w:sz w:val="28"/>
                <w:szCs w:val="28"/>
                <w:highlight w:val="yellow"/>
                <w:lang w:val="en-GB"/>
              </w:rPr>
              <w:lastRenderedPageBreak/>
              <w:t>(i</w:t>
            </w:r>
            <w:r>
              <w:rPr>
                <w:b/>
                <w:bCs/>
                <w:sz w:val="28"/>
                <w:szCs w:val="28"/>
                <w:highlight w:val="yellow"/>
                <w:lang w:val="en-GB"/>
              </w:rPr>
              <w:t>ii</w:t>
            </w:r>
            <w:r w:rsidRPr="003D6421">
              <w:rPr>
                <w:b/>
                <w:bCs/>
                <w:sz w:val="28"/>
                <w:szCs w:val="28"/>
                <w:highlight w:val="yellow"/>
                <w:lang w:val="en-GB"/>
              </w:rPr>
              <w:t>)</w:t>
            </w:r>
          </w:p>
        </w:tc>
        <w:tc>
          <w:tcPr>
            <w:tcW w:w="9072" w:type="dxa"/>
            <w:shd w:val="clear" w:color="auto" w:fill="FFFF00"/>
          </w:tcPr>
          <w:p w14:paraId="3EBA84EB" w14:textId="5AC8BF40" w:rsidR="003D6421" w:rsidRPr="003D6421" w:rsidRDefault="003D6421" w:rsidP="0005029F">
            <w:pPr>
              <w:pStyle w:val="NoSpacing"/>
              <w:rPr>
                <w:sz w:val="28"/>
                <w:szCs w:val="28"/>
                <w:lang w:val="en-GB"/>
              </w:rPr>
            </w:pPr>
            <w:r w:rsidRPr="00CC31C2">
              <w:rPr>
                <w:b/>
                <w:bCs/>
                <w:sz w:val="28"/>
                <w:szCs w:val="28"/>
                <w:lang w:val="en-GB"/>
              </w:rPr>
              <w:t>Equipment</w:t>
            </w:r>
            <w:r>
              <w:rPr>
                <w:sz w:val="28"/>
                <w:szCs w:val="28"/>
                <w:lang w:val="en-GB"/>
              </w:rPr>
              <w:t xml:space="preserve">: </w:t>
            </w:r>
            <w:r w:rsidR="00B80A66">
              <w:rPr>
                <w:sz w:val="28"/>
                <w:szCs w:val="28"/>
                <w:lang w:val="en-GB"/>
              </w:rPr>
              <w:t xml:space="preserve">Out of </w:t>
            </w:r>
            <w:r>
              <w:rPr>
                <w:sz w:val="28"/>
                <w:szCs w:val="28"/>
                <w:lang w:val="en-GB"/>
              </w:rPr>
              <w:t>Externally Funded Projects (EFP)</w:t>
            </w:r>
          </w:p>
        </w:tc>
      </w:tr>
    </w:tbl>
    <w:p w14:paraId="6A3C80AA" w14:textId="2E20F2C5" w:rsidR="00DC6691" w:rsidRPr="003D6421" w:rsidRDefault="00DC6691" w:rsidP="003D6421">
      <w:pPr>
        <w:pStyle w:val="NoSpacing"/>
        <w:rPr>
          <w:sz w:val="28"/>
          <w:szCs w:val="28"/>
          <w:lang w:val="en-GB"/>
        </w:rPr>
      </w:pPr>
    </w:p>
    <w:tbl>
      <w:tblPr>
        <w:tblStyle w:val="TableGrid"/>
        <w:tblW w:w="10065" w:type="dxa"/>
        <w:tblInd w:w="-431" w:type="dxa"/>
        <w:tblLook w:val="04A0" w:firstRow="1" w:lastRow="0" w:firstColumn="1" w:lastColumn="0" w:noHBand="0" w:noVBand="1"/>
      </w:tblPr>
      <w:tblGrid>
        <w:gridCol w:w="929"/>
        <w:gridCol w:w="4004"/>
        <w:gridCol w:w="1632"/>
        <w:gridCol w:w="1665"/>
        <w:gridCol w:w="1835"/>
      </w:tblGrid>
      <w:tr w:rsidR="003D6421" w14:paraId="50312E75" w14:textId="77777777" w:rsidTr="003D6421">
        <w:tc>
          <w:tcPr>
            <w:tcW w:w="1102" w:type="dxa"/>
          </w:tcPr>
          <w:p w14:paraId="75AFA910" w14:textId="77777777" w:rsidR="003D6421" w:rsidRPr="00911815" w:rsidRDefault="003D6421" w:rsidP="003D6421">
            <w:pPr>
              <w:pStyle w:val="NoSpacing"/>
              <w:jc w:val="center"/>
              <w:rPr>
                <w:b/>
                <w:bCs/>
                <w:sz w:val="28"/>
                <w:szCs w:val="28"/>
                <w:lang w:val="en-GB"/>
              </w:rPr>
            </w:pPr>
            <w:r w:rsidRPr="00911815">
              <w:rPr>
                <w:b/>
                <w:bCs/>
                <w:sz w:val="28"/>
                <w:szCs w:val="28"/>
                <w:lang w:val="en-GB"/>
              </w:rPr>
              <w:t>Sr. No</w:t>
            </w:r>
          </w:p>
        </w:tc>
        <w:tc>
          <w:tcPr>
            <w:tcW w:w="3437" w:type="dxa"/>
          </w:tcPr>
          <w:p w14:paraId="6EF5CF5C" w14:textId="5577D2A0" w:rsidR="003D6421" w:rsidRPr="00911815" w:rsidRDefault="003D6421" w:rsidP="003D6421">
            <w:pPr>
              <w:pStyle w:val="NoSpacing"/>
              <w:jc w:val="center"/>
              <w:rPr>
                <w:b/>
                <w:bCs/>
                <w:sz w:val="28"/>
                <w:szCs w:val="28"/>
                <w:lang w:val="en-GB"/>
              </w:rPr>
            </w:pPr>
            <w:r w:rsidRPr="00911815">
              <w:rPr>
                <w:b/>
                <w:bCs/>
                <w:sz w:val="28"/>
                <w:szCs w:val="28"/>
                <w:lang w:val="en-GB"/>
              </w:rPr>
              <w:t xml:space="preserve">Name </w:t>
            </w:r>
            <w:r w:rsidR="00B80A66">
              <w:rPr>
                <w:b/>
                <w:bCs/>
                <w:sz w:val="28"/>
                <w:szCs w:val="28"/>
                <w:lang w:val="en-GB"/>
              </w:rPr>
              <w:t xml:space="preserve">Category </w:t>
            </w:r>
            <w:r w:rsidRPr="00911815">
              <w:rPr>
                <w:b/>
                <w:bCs/>
                <w:sz w:val="28"/>
                <w:szCs w:val="28"/>
                <w:lang w:val="en-GB"/>
              </w:rPr>
              <w:t xml:space="preserve">of Equipment/ </w:t>
            </w:r>
            <w:r w:rsidR="00B80A66">
              <w:rPr>
                <w:b/>
                <w:bCs/>
                <w:sz w:val="28"/>
                <w:szCs w:val="28"/>
                <w:lang w:val="en-GB"/>
              </w:rPr>
              <w:t xml:space="preserve">Vehicle </w:t>
            </w:r>
            <w:r w:rsidRPr="00911815">
              <w:rPr>
                <w:b/>
                <w:bCs/>
                <w:sz w:val="28"/>
                <w:szCs w:val="28"/>
                <w:lang w:val="en-GB"/>
              </w:rPr>
              <w:t>Item</w:t>
            </w:r>
          </w:p>
        </w:tc>
        <w:tc>
          <w:tcPr>
            <w:tcW w:w="1810" w:type="dxa"/>
          </w:tcPr>
          <w:p w14:paraId="6720E2B2" w14:textId="77777777" w:rsidR="003D6421" w:rsidRPr="00911815" w:rsidRDefault="003D6421" w:rsidP="003D6421">
            <w:pPr>
              <w:pStyle w:val="NoSpacing"/>
              <w:jc w:val="center"/>
              <w:rPr>
                <w:b/>
                <w:bCs/>
                <w:sz w:val="28"/>
                <w:szCs w:val="28"/>
                <w:lang w:val="en-GB"/>
              </w:rPr>
            </w:pPr>
            <w:r w:rsidRPr="00911815">
              <w:rPr>
                <w:b/>
                <w:bCs/>
                <w:sz w:val="28"/>
                <w:szCs w:val="28"/>
                <w:lang w:val="en-GB"/>
              </w:rPr>
              <w:t>Quantity (Nos.)</w:t>
            </w:r>
          </w:p>
        </w:tc>
        <w:tc>
          <w:tcPr>
            <w:tcW w:w="1836" w:type="dxa"/>
          </w:tcPr>
          <w:p w14:paraId="73A5C49E" w14:textId="130B4BED" w:rsidR="003D6421" w:rsidRPr="00911815" w:rsidRDefault="003D6421" w:rsidP="003D6421">
            <w:pPr>
              <w:pStyle w:val="NoSpacing"/>
              <w:jc w:val="center"/>
              <w:rPr>
                <w:b/>
                <w:bCs/>
                <w:sz w:val="28"/>
                <w:szCs w:val="28"/>
                <w:lang w:val="en-GB"/>
              </w:rPr>
            </w:pPr>
            <w:r>
              <w:rPr>
                <w:b/>
                <w:bCs/>
                <w:sz w:val="28"/>
                <w:szCs w:val="28"/>
                <w:lang w:val="en-GB"/>
              </w:rPr>
              <w:t>Project Number/ Code</w:t>
            </w:r>
          </w:p>
        </w:tc>
        <w:tc>
          <w:tcPr>
            <w:tcW w:w="1880" w:type="dxa"/>
          </w:tcPr>
          <w:p w14:paraId="3974C833" w14:textId="653E3DDB" w:rsidR="003D6421" w:rsidRPr="00911815" w:rsidRDefault="003D6421" w:rsidP="003D6421">
            <w:pPr>
              <w:pStyle w:val="NoSpacing"/>
              <w:jc w:val="center"/>
              <w:rPr>
                <w:b/>
                <w:bCs/>
                <w:sz w:val="28"/>
                <w:szCs w:val="28"/>
                <w:lang w:val="en-GB"/>
              </w:rPr>
            </w:pPr>
            <w:r w:rsidRPr="00911815">
              <w:rPr>
                <w:b/>
                <w:bCs/>
                <w:sz w:val="28"/>
                <w:szCs w:val="28"/>
                <w:lang w:val="en-GB"/>
              </w:rPr>
              <w:t>Approximate Cost (Rs. In Lakhs)</w:t>
            </w:r>
          </w:p>
        </w:tc>
      </w:tr>
      <w:tr w:rsidR="00DC6691" w14:paraId="33633842" w14:textId="77777777" w:rsidTr="003D6421">
        <w:tc>
          <w:tcPr>
            <w:tcW w:w="1102" w:type="dxa"/>
          </w:tcPr>
          <w:p w14:paraId="09D027DB" w14:textId="57B6FF61" w:rsidR="00DC6691" w:rsidRPr="00A136ED" w:rsidRDefault="00A136ED" w:rsidP="0005029F">
            <w:pPr>
              <w:pStyle w:val="NoSpacing"/>
              <w:rPr>
                <w:sz w:val="24"/>
                <w:szCs w:val="28"/>
                <w:lang w:val="en-GB"/>
              </w:rPr>
            </w:pPr>
            <w:r w:rsidRPr="00A136ED">
              <w:rPr>
                <w:sz w:val="24"/>
                <w:szCs w:val="28"/>
                <w:lang w:val="en-GB"/>
              </w:rPr>
              <w:t>1</w:t>
            </w:r>
          </w:p>
        </w:tc>
        <w:tc>
          <w:tcPr>
            <w:tcW w:w="3437" w:type="dxa"/>
          </w:tcPr>
          <w:p w14:paraId="1195BEE0" w14:textId="0CC49762" w:rsidR="00DC6691" w:rsidRDefault="0029242E" w:rsidP="0005029F">
            <w:pPr>
              <w:pStyle w:val="NoSpacing"/>
              <w:rPr>
                <w:sz w:val="28"/>
                <w:szCs w:val="28"/>
                <w:lang w:val="en-GB"/>
              </w:rPr>
            </w:pPr>
            <w:r w:rsidRPr="0029242E">
              <w:rPr>
                <w:rFonts w:ascii="Calibri" w:eastAsia="Times New Roman" w:hAnsi="Calibri" w:cs="Calibri"/>
                <w:color w:val="000000"/>
                <w:sz w:val="24"/>
                <w:szCs w:val="24"/>
                <w:lang w:val="en-US"/>
              </w:rPr>
              <w:t>Front-end computers (desktops and laptops):         </w:t>
            </w:r>
          </w:p>
        </w:tc>
        <w:tc>
          <w:tcPr>
            <w:tcW w:w="1810" w:type="dxa"/>
          </w:tcPr>
          <w:p w14:paraId="38C84156" w14:textId="6CF03FE0" w:rsidR="00DC6691" w:rsidRPr="00A136ED" w:rsidRDefault="0029242E" w:rsidP="00A136ED">
            <w:pPr>
              <w:pStyle w:val="NoSpacing"/>
              <w:jc w:val="center"/>
              <w:rPr>
                <w:sz w:val="24"/>
                <w:szCs w:val="28"/>
                <w:lang w:val="en-GB"/>
              </w:rPr>
            </w:pPr>
            <w:r w:rsidRPr="00A136ED">
              <w:rPr>
                <w:sz w:val="24"/>
                <w:szCs w:val="28"/>
                <w:lang w:val="en-GB"/>
              </w:rPr>
              <w:t>5</w:t>
            </w:r>
          </w:p>
        </w:tc>
        <w:tc>
          <w:tcPr>
            <w:tcW w:w="1836" w:type="dxa"/>
          </w:tcPr>
          <w:p w14:paraId="757F4F4A" w14:textId="182A9E6F" w:rsidR="00DC6691" w:rsidRPr="000C032B" w:rsidRDefault="00632417" w:rsidP="0093689B">
            <w:pPr>
              <w:pStyle w:val="NoSpacing"/>
              <w:jc w:val="center"/>
              <w:rPr>
                <w:sz w:val="24"/>
                <w:szCs w:val="24"/>
                <w:lang w:val="en-GB"/>
              </w:rPr>
            </w:pPr>
            <w:r w:rsidRPr="000C032B">
              <w:rPr>
                <w:sz w:val="24"/>
                <w:szCs w:val="24"/>
                <w:lang w:val="en-GB"/>
              </w:rPr>
              <w:t>GAP-1030</w:t>
            </w:r>
          </w:p>
        </w:tc>
        <w:tc>
          <w:tcPr>
            <w:tcW w:w="1880" w:type="dxa"/>
          </w:tcPr>
          <w:p w14:paraId="3011BBED" w14:textId="60BFACE6" w:rsidR="00DC6691" w:rsidRPr="000C032B" w:rsidRDefault="00005DFE" w:rsidP="0093689B">
            <w:pPr>
              <w:pStyle w:val="NoSpacing"/>
              <w:jc w:val="center"/>
              <w:rPr>
                <w:sz w:val="24"/>
                <w:szCs w:val="24"/>
                <w:lang w:val="en-GB"/>
              </w:rPr>
            </w:pPr>
            <w:r w:rsidRPr="000C032B">
              <w:rPr>
                <w:sz w:val="24"/>
                <w:szCs w:val="24"/>
                <w:lang w:val="en-GB"/>
              </w:rPr>
              <w:t>5.00</w:t>
            </w:r>
          </w:p>
        </w:tc>
      </w:tr>
      <w:tr w:rsidR="00DC6691" w14:paraId="0491DF50" w14:textId="77777777" w:rsidTr="003D6421">
        <w:tc>
          <w:tcPr>
            <w:tcW w:w="1102" w:type="dxa"/>
          </w:tcPr>
          <w:p w14:paraId="0072088F" w14:textId="22701F7B" w:rsidR="00DC6691" w:rsidRPr="00A136ED" w:rsidRDefault="00A136ED" w:rsidP="0005029F">
            <w:pPr>
              <w:pStyle w:val="NoSpacing"/>
              <w:rPr>
                <w:sz w:val="24"/>
                <w:szCs w:val="28"/>
                <w:lang w:val="en-GB"/>
              </w:rPr>
            </w:pPr>
            <w:r w:rsidRPr="00A136ED">
              <w:rPr>
                <w:sz w:val="24"/>
                <w:szCs w:val="28"/>
                <w:lang w:val="en-GB"/>
              </w:rPr>
              <w:t>2</w:t>
            </w:r>
          </w:p>
        </w:tc>
        <w:tc>
          <w:tcPr>
            <w:tcW w:w="3437" w:type="dxa"/>
          </w:tcPr>
          <w:p w14:paraId="31BEFB7D" w14:textId="1107569A" w:rsidR="00DC6691" w:rsidRDefault="0029242E" w:rsidP="0005029F">
            <w:pPr>
              <w:pStyle w:val="NoSpacing"/>
              <w:rPr>
                <w:sz w:val="28"/>
                <w:szCs w:val="28"/>
                <w:lang w:val="en-GB"/>
              </w:rPr>
            </w:pPr>
            <w:r w:rsidRPr="0029242E">
              <w:rPr>
                <w:rFonts w:ascii="Calibri" w:eastAsia="Times New Roman" w:hAnsi="Calibri" w:cs="Calibri"/>
                <w:color w:val="000000"/>
                <w:sz w:val="24"/>
                <w:szCs w:val="24"/>
                <w:lang w:val="en-US"/>
              </w:rPr>
              <w:t>Additional SSDs and SATA/SAS hard disks for existing rack servers</w:t>
            </w:r>
          </w:p>
        </w:tc>
        <w:tc>
          <w:tcPr>
            <w:tcW w:w="1810" w:type="dxa"/>
          </w:tcPr>
          <w:p w14:paraId="06C2C454" w14:textId="61920DA9" w:rsidR="00DC6691" w:rsidRPr="00A136ED" w:rsidRDefault="0029242E" w:rsidP="00A136ED">
            <w:pPr>
              <w:pStyle w:val="NoSpacing"/>
              <w:jc w:val="center"/>
              <w:rPr>
                <w:sz w:val="24"/>
                <w:szCs w:val="28"/>
                <w:lang w:val="en-GB"/>
              </w:rPr>
            </w:pPr>
            <w:r w:rsidRPr="00A136ED">
              <w:rPr>
                <w:sz w:val="24"/>
                <w:szCs w:val="28"/>
                <w:lang w:val="en-GB"/>
              </w:rPr>
              <w:t>4</w:t>
            </w:r>
          </w:p>
        </w:tc>
        <w:tc>
          <w:tcPr>
            <w:tcW w:w="1836" w:type="dxa"/>
          </w:tcPr>
          <w:p w14:paraId="78F2884A" w14:textId="552E085D" w:rsidR="00DC6691" w:rsidRPr="000C032B" w:rsidRDefault="00632417" w:rsidP="0093689B">
            <w:pPr>
              <w:pStyle w:val="NoSpacing"/>
              <w:jc w:val="center"/>
              <w:rPr>
                <w:sz w:val="24"/>
                <w:szCs w:val="24"/>
                <w:lang w:val="en-GB"/>
              </w:rPr>
            </w:pPr>
            <w:r w:rsidRPr="000C032B">
              <w:rPr>
                <w:sz w:val="24"/>
                <w:szCs w:val="24"/>
                <w:lang w:val="en-GB"/>
              </w:rPr>
              <w:t>GAP-1030</w:t>
            </w:r>
          </w:p>
        </w:tc>
        <w:tc>
          <w:tcPr>
            <w:tcW w:w="1880" w:type="dxa"/>
          </w:tcPr>
          <w:p w14:paraId="0B63892B" w14:textId="7200C937" w:rsidR="00DC6691" w:rsidRPr="000C032B" w:rsidRDefault="00005DFE" w:rsidP="0093689B">
            <w:pPr>
              <w:pStyle w:val="NoSpacing"/>
              <w:jc w:val="center"/>
              <w:rPr>
                <w:sz w:val="24"/>
                <w:szCs w:val="24"/>
                <w:lang w:val="en-GB"/>
              </w:rPr>
            </w:pPr>
            <w:r w:rsidRPr="000C032B">
              <w:rPr>
                <w:sz w:val="24"/>
                <w:szCs w:val="24"/>
                <w:lang w:val="en-GB"/>
              </w:rPr>
              <w:t>8.00</w:t>
            </w:r>
          </w:p>
        </w:tc>
      </w:tr>
      <w:tr w:rsidR="00F66C80" w14:paraId="690E1C37" w14:textId="77777777" w:rsidTr="003D6421">
        <w:tc>
          <w:tcPr>
            <w:tcW w:w="1102" w:type="dxa"/>
          </w:tcPr>
          <w:p w14:paraId="2205C340" w14:textId="42747319" w:rsidR="00F66C80" w:rsidRPr="00A136ED" w:rsidRDefault="00A136ED" w:rsidP="0005029F">
            <w:pPr>
              <w:pStyle w:val="NoSpacing"/>
              <w:rPr>
                <w:sz w:val="24"/>
                <w:szCs w:val="28"/>
                <w:lang w:val="en-GB"/>
              </w:rPr>
            </w:pPr>
            <w:r w:rsidRPr="00A136ED">
              <w:rPr>
                <w:sz w:val="24"/>
                <w:szCs w:val="28"/>
                <w:lang w:val="en-GB"/>
              </w:rPr>
              <w:t>3</w:t>
            </w:r>
          </w:p>
        </w:tc>
        <w:tc>
          <w:tcPr>
            <w:tcW w:w="3437" w:type="dxa"/>
          </w:tcPr>
          <w:p w14:paraId="522033EF" w14:textId="6555BA75" w:rsidR="00F66C80" w:rsidRDefault="0029242E" w:rsidP="0005029F">
            <w:pPr>
              <w:pStyle w:val="NoSpacing"/>
              <w:rPr>
                <w:sz w:val="28"/>
                <w:szCs w:val="28"/>
                <w:lang w:val="en-GB"/>
              </w:rPr>
            </w:pPr>
            <w:r w:rsidRPr="0029242E">
              <w:rPr>
                <w:rFonts w:ascii="Calibri" w:eastAsia="Times New Roman" w:hAnsi="Calibri" w:cs="Calibri"/>
                <w:color w:val="000000"/>
                <w:sz w:val="24"/>
                <w:szCs w:val="24"/>
                <w:lang w:val="en-US"/>
              </w:rPr>
              <w:t>Rack servers</w:t>
            </w:r>
          </w:p>
        </w:tc>
        <w:tc>
          <w:tcPr>
            <w:tcW w:w="1810" w:type="dxa"/>
          </w:tcPr>
          <w:p w14:paraId="38752ED1" w14:textId="24DF09B3" w:rsidR="00F66C80" w:rsidRPr="00A136ED" w:rsidRDefault="0029242E" w:rsidP="00A136ED">
            <w:pPr>
              <w:pStyle w:val="NoSpacing"/>
              <w:jc w:val="center"/>
              <w:rPr>
                <w:sz w:val="24"/>
                <w:szCs w:val="28"/>
                <w:lang w:val="en-GB"/>
              </w:rPr>
            </w:pPr>
            <w:r w:rsidRPr="00A136ED">
              <w:rPr>
                <w:sz w:val="24"/>
                <w:szCs w:val="28"/>
                <w:lang w:val="en-GB"/>
              </w:rPr>
              <w:t>2</w:t>
            </w:r>
          </w:p>
        </w:tc>
        <w:tc>
          <w:tcPr>
            <w:tcW w:w="1836" w:type="dxa"/>
          </w:tcPr>
          <w:p w14:paraId="0291DD59" w14:textId="6203B8BE" w:rsidR="00F66C80" w:rsidRPr="000C032B" w:rsidRDefault="00632417" w:rsidP="0093689B">
            <w:pPr>
              <w:pStyle w:val="NoSpacing"/>
              <w:jc w:val="center"/>
              <w:rPr>
                <w:sz w:val="24"/>
                <w:szCs w:val="24"/>
                <w:lang w:val="en-GB"/>
              </w:rPr>
            </w:pPr>
            <w:r w:rsidRPr="000C032B">
              <w:rPr>
                <w:sz w:val="24"/>
                <w:szCs w:val="24"/>
                <w:lang w:val="en-GB"/>
              </w:rPr>
              <w:t>GAP-1030</w:t>
            </w:r>
          </w:p>
        </w:tc>
        <w:tc>
          <w:tcPr>
            <w:tcW w:w="1880" w:type="dxa"/>
          </w:tcPr>
          <w:p w14:paraId="30E55582" w14:textId="2E2E6504" w:rsidR="00F66C80" w:rsidRPr="000C032B" w:rsidRDefault="00005DFE" w:rsidP="0093689B">
            <w:pPr>
              <w:pStyle w:val="NoSpacing"/>
              <w:jc w:val="center"/>
              <w:rPr>
                <w:sz w:val="24"/>
                <w:szCs w:val="24"/>
                <w:lang w:val="en-GB"/>
              </w:rPr>
            </w:pPr>
            <w:r w:rsidRPr="000C032B">
              <w:rPr>
                <w:sz w:val="24"/>
                <w:szCs w:val="24"/>
                <w:lang w:val="en-GB"/>
              </w:rPr>
              <w:t>19.00</w:t>
            </w:r>
          </w:p>
        </w:tc>
      </w:tr>
      <w:tr w:rsidR="0029242E" w14:paraId="23F0E91D" w14:textId="77777777" w:rsidTr="003D6421">
        <w:tc>
          <w:tcPr>
            <w:tcW w:w="1102" w:type="dxa"/>
          </w:tcPr>
          <w:p w14:paraId="4DF194E4" w14:textId="08704F84" w:rsidR="0029242E" w:rsidRPr="00A136ED" w:rsidRDefault="00A136ED" w:rsidP="0005029F">
            <w:pPr>
              <w:pStyle w:val="NoSpacing"/>
              <w:rPr>
                <w:sz w:val="24"/>
                <w:szCs w:val="28"/>
                <w:lang w:val="en-GB"/>
              </w:rPr>
            </w:pPr>
            <w:r w:rsidRPr="00A136ED">
              <w:rPr>
                <w:sz w:val="24"/>
                <w:szCs w:val="28"/>
                <w:lang w:val="en-GB"/>
              </w:rPr>
              <w:t>4</w:t>
            </w:r>
          </w:p>
        </w:tc>
        <w:tc>
          <w:tcPr>
            <w:tcW w:w="3437" w:type="dxa"/>
          </w:tcPr>
          <w:p w14:paraId="47E9DF38" w14:textId="73672481" w:rsidR="0029242E" w:rsidRPr="0029242E" w:rsidRDefault="0029242E" w:rsidP="0005029F">
            <w:pPr>
              <w:pStyle w:val="NoSpacing"/>
              <w:rPr>
                <w:rFonts w:ascii="Calibri" w:eastAsia="Times New Roman" w:hAnsi="Calibri" w:cs="Calibri"/>
                <w:color w:val="000000"/>
                <w:sz w:val="24"/>
                <w:szCs w:val="24"/>
                <w:lang w:val="en-US"/>
              </w:rPr>
            </w:pPr>
            <w:r w:rsidRPr="0029242E">
              <w:rPr>
                <w:rFonts w:ascii="Calibri" w:eastAsia="Times New Roman" w:hAnsi="Calibri" w:cs="Calibri"/>
                <w:color w:val="000000"/>
                <w:sz w:val="24"/>
                <w:szCs w:val="24"/>
                <w:lang w:val="en-US"/>
              </w:rPr>
              <w:t>Network Switches:     </w:t>
            </w:r>
          </w:p>
        </w:tc>
        <w:tc>
          <w:tcPr>
            <w:tcW w:w="1810" w:type="dxa"/>
          </w:tcPr>
          <w:p w14:paraId="722552DD" w14:textId="56F06EFC" w:rsidR="0029242E" w:rsidRPr="00A136ED" w:rsidRDefault="0029242E" w:rsidP="00A136ED">
            <w:pPr>
              <w:pStyle w:val="NoSpacing"/>
              <w:jc w:val="center"/>
              <w:rPr>
                <w:sz w:val="24"/>
                <w:szCs w:val="28"/>
                <w:lang w:val="en-GB"/>
              </w:rPr>
            </w:pPr>
            <w:r w:rsidRPr="00A136ED">
              <w:rPr>
                <w:sz w:val="24"/>
                <w:szCs w:val="28"/>
                <w:lang w:val="en-GB"/>
              </w:rPr>
              <w:t>5</w:t>
            </w:r>
          </w:p>
        </w:tc>
        <w:tc>
          <w:tcPr>
            <w:tcW w:w="1836" w:type="dxa"/>
          </w:tcPr>
          <w:p w14:paraId="1CE8DB3A" w14:textId="43D32C83" w:rsidR="0029242E" w:rsidRPr="000C032B" w:rsidRDefault="00632417" w:rsidP="0093689B">
            <w:pPr>
              <w:pStyle w:val="NoSpacing"/>
              <w:jc w:val="center"/>
              <w:rPr>
                <w:sz w:val="24"/>
                <w:szCs w:val="24"/>
                <w:lang w:val="en-GB"/>
              </w:rPr>
            </w:pPr>
            <w:r w:rsidRPr="000C032B">
              <w:rPr>
                <w:sz w:val="24"/>
                <w:szCs w:val="24"/>
                <w:lang w:val="en-GB"/>
              </w:rPr>
              <w:t>GAP-1030</w:t>
            </w:r>
          </w:p>
        </w:tc>
        <w:tc>
          <w:tcPr>
            <w:tcW w:w="1880" w:type="dxa"/>
          </w:tcPr>
          <w:p w14:paraId="2C2F0C20" w14:textId="3FC17197" w:rsidR="0029242E" w:rsidRPr="000C032B" w:rsidRDefault="00005DFE" w:rsidP="0093689B">
            <w:pPr>
              <w:pStyle w:val="NoSpacing"/>
              <w:jc w:val="center"/>
              <w:rPr>
                <w:sz w:val="24"/>
                <w:szCs w:val="24"/>
                <w:lang w:val="en-GB"/>
              </w:rPr>
            </w:pPr>
            <w:r w:rsidRPr="000C032B">
              <w:rPr>
                <w:sz w:val="24"/>
                <w:szCs w:val="24"/>
                <w:lang w:val="en-GB"/>
              </w:rPr>
              <w:t>10.00</w:t>
            </w:r>
          </w:p>
        </w:tc>
      </w:tr>
      <w:tr w:rsidR="0029242E" w14:paraId="1134217D" w14:textId="77777777" w:rsidTr="003D6421">
        <w:tc>
          <w:tcPr>
            <w:tcW w:w="1102" w:type="dxa"/>
          </w:tcPr>
          <w:p w14:paraId="550DAA69" w14:textId="57A72EBA" w:rsidR="0029242E" w:rsidRPr="00A136ED" w:rsidRDefault="00A136ED" w:rsidP="0005029F">
            <w:pPr>
              <w:pStyle w:val="NoSpacing"/>
              <w:rPr>
                <w:sz w:val="24"/>
                <w:szCs w:val="28"/>
                <w:lang w:val="en-GB"/>
              </w:rPr>
            </w:pPr>
            <w:r w:rsidRPr="00A136ED">
              <w:rPr>
                <w:sz w:val="24"/>
                <w:szCs w:val="28"/>
                <w:lang w:val="en-GB"/>
              </w:rPr>
              <w:t>5</w:t>
            </w:r>
          </w:p>
        </w:tc>
        <w:tc>
          <w:tcPr>
            <w:tcW w:w="3437" w:type="dxa"/>
          </w:tcPr>
          <w:p w14:paraId="084F5118" w14:textId="45C955BD" w:rsidR="0029242E" w:rsidRPr="0029242E" w:rsidRDefault="0029242E" w:rsidP="0005029F">
            <w:pPr>
              <w:pStyle w:val="NoSpacing"/>
              <w:rPr>
                <w:rFonts w:ascii="Calibri" w:eastAsia="Times New Roman" w:hAnsi="Calibri" w:cs="Calibri"/>
                <w:color w:val="000000"/>
                <w:sz w:val="24"/>
                <w:szCs w:val="24"/>
                <w:lang w:val="en-US"/>
              </w:rPr>
            </w:pPr>
            <w:r w:rsidRPr="0029242E">
              <w:rPr>
                <w:rFonts w:ascii="Calibri" w:eastAsia="Times New Roman" w:hAnsi="Calibri" w:cs="Calibri"/>
                <w:color w:val="000000"/>
                <w:sz w:val="24"/>
                <w:szCs w:val="24"/>
                <w:lang w:val="en-US"/>
              </w:rPr>
              <w:t>Managed Internet access link and bandwidth with firewall and router</w:t>
            </w:r>
          </w:p>
        </w:tc>
        <w:tc>
          <w:tcPr>
            <w:tcW w:w="1810" w:type="dxa"/>
          </w:tcPr>
          <w:p w14:paraId="65E6BC1D" w14:textId="57EB0568" w:rsidR="0029242E" w:rsidRPr="00A136ED" w:rsidRDefault="0029242E" w:rsidP="00A136ED">
            <w:pPr>
              <w:pStyle w:val="NoSpacing"/>
              <w:jc w:val="center"/>
              <w:rPr>
                <w:sz w:val="24"/>
                <w:szCs w:val="28"/>
                <w:lang w:val="en-GB"/>
              </w:rPr>
            </w:pPr>
            <w:r w:rsidRPr="00A136ED">
              <w:rPr>
                <w:sz w:val="24"/>
                <w:szCs w:val="28"/>
                <w:lang w:val="en-GB"/>
              </w:rPr>
              <w:t>1</w:t>
            </w:r>
          </w:p>
        </w:tc>
        <w:tc>
          <w:tcPr>
            <w:tcW w:w="1836" w:type="dxa"/>
          </w:tcPr>
          <w:p w14:paraId="5FCB9FCA" w14:textId="175F6F1D" w:rsidR="0029242E" w:rsidRPr="000C032B" w:rsidRDefault="00632417" w:rsidP="0093689B">
            <w:pPr>
              <w:pStyle w:val="NoSpacing"/>
              <w:jc w:val="center"/>
              <w:rPr>
                <w:sz w:val="24"/>
                <w:szCs w:val="24"/>
                <w:lang w:val="en-GB"/>
              </w:rPr>
            </w:pPr>
            <w:r w:rsidRPr="000C032B">
              <w:rPr>
                <w:sz w:val="24"/>
                <w:szCs w:val="24"/>
                <w:lang w:val="en-GB"/>
              </w:rPr>
              <w:t>GAP-1030</w:t>
            </w:r>
          </w:p>
        </w:tc>
        <w:tc>
          <w:tcPr>
            <w:tcW w:w="1880" w:type="dxa"/>
          </w:tcPr>
          <w:p w14:paraId="21BE00DF" w14:textId="0748C92B" w:rsidR="0029242E" w:rsidRPr="000C032B" w:rsidRDefault="00005DFE" w:rsidP="0093689B">
            <w:pPr>
              <w:pStyle w:val="NoSpacing"/>
              <w:jc w:val="center"/>
              <w:rPr>
                <w:sz w:val="24"/>
                <w:szCs w:val="24"/>
                <w:lang w:val="en-GB"/>
              </w:rPr>
            </w:pPr>
            <w:r w:rsidRPr="000C032B">
              <w:rPr>
                <w:sz w:val="24"/>
                <w:szCs w:val="24"/>
                <w:lang w:val="en-GB"/>
              </w:rPr>
              <w:t>35.00</w:t>
            </w:r>
          </w:p>
        </w:tc>
      </w:tr>
      <w:tr w:rsidR="00005DFE" w14:paraId="341E0963" w14:textId="77777777" w:rsidTr="003D6421">
        <w:tc>
          <w:tcPr>
            <w:tcW w:w="1102" w:type="dxa"/>
          </w:tcPr>
          <w:p w14:paraId="54F02CDE" w14:textId="57D1D330" w:rsidR="00005DFE" w:rsidRPr="00A136ED" w:rsidRDefault="00005DFE" w:rsidP="0005029F">
            <w:pPr>
              <w:pStyle w:val="NoSpacing"/>
              <w:rPr>
                <w:sz w:val="24"/>
                <w:szCs w:val="28"/>
                <w:lang w:val="en-GB"/>
              </w:rPr>
            </w:pPr>
            <w:r>
              <w:rPr>
                <w:sz w:val="24"/>
                <w:szCs w:val="28"/>
                <w:lang w:val="en-GB"/>
              </w:rPr>
              <w:t>6</w:t>
            </w:r>
          </w:p>
        </w:tc>
        <w:tc>
          <w:tcPr>
            <w:tcW w:w="3437" w:type="dxa"/>
          </w:tcPr>
          <w:p w14:paraId="1CF62222" w14:textId="4C3FC5DC" w:rsidR="00005DFE" w:rsidRPr="0029242E" w:rsidRDefault="00005DFE" w:rsidP="0005029F">
            <w:pPr>
              <w:pStyle w:val="NoSpacing"/>
              <w:rPr>
                <w:rFonts w:ascii="Calibri" w:eastAsia="Times New Roman" w:hAnsi="Calibri" w:cs="Calibri"/>
                <w:color w:val="000000"/>
                <w:sz w:val="24"/>
                <w:szCs w:val="24"/>
                <w:lang w:val="en-US"/>
              </w:rPr>
            </w:pPr>
            <w:r w:rsidRPr="00005DFE">
              <w:rPr>
                <w:rFonts w:ascii="Calibri" w:eastAsia="Times New Roman" w:hAnsi="Calibri" w:cs="Calibri"/>
                <w:color w:val="000000"/>
                <w:sz w:val="24"/>
                <w:szCs w:val="24"/>
                <w:lang w:val="en-US"/>
              </w:rPr>
              <w:t>Adaptors/SFP modules/Transceivers/Cables/network converters</w:t>
            </w:r>
          </w:p>
        </w:tc>
        <w:tc>
          <w:tcPr>
            <w:tcW w:w="1810" w:type="dxa"/>
          </w:tcPr>
          <w:p w14:paraId="298831E4" w14:textId="185F1CC8" w:rsidR="00005DFE" w:rsidRPr="00A136ED" w:rsidRDefault="00005DFE" w:rsidP="00A136ED">
            <w:pPr>
              <w:pStyle w:val="NoSpacing"/>
              <w:jc w:val="center"/>
              <w:rPr>
                <w:sz w:val="24"/>
                <w:szCs w:val="28"/>
                <w:lang w:val="en-GB"/>
              </w:rPr>
            </w:pPr>
            <w:r>
              <w:rPr>
                <w:sz w:val="24"/>
                <w:szCs w:val="28"/>
                <w:lang w:val="en-GB"/>
              </w:rPr>
              <w:t>1</w:t>
            </w:r>
          </w:p>
        </w:tc>
        <w:tc>
          <w:tcPr>
            <w:tcW w:w="1836" w:type="dxa"/>
          </w:tcPr>
          <w:p w14:paraId="68EED2DD" w14:textId="433676FD" w:rsidR="00005DFE" w:rsidRDefault="00632417" w:rsidP="0093689B">
            <w:pPr>
              <w:pStyle w:val="NoSpacing"/>
              <w:jc w:val="center"/>
              <w:rPr>
                <w:sz w:val="28"/>
                <w:szCs w:val="28"/>
                <w:lang w:val="en-GB"/>
              </w:rPr>
            </w:pPr>
            <w:r>
              <w:rPr>
                <w:sz w:val="28"/>
                <w:szCs w:val="28"/>
                <w:lang w:val="en-GB"/>
              </w:rPr>
              <w:t>GAP-1030</w:t>
            </w:r>
          </w:p>
        </w:tc>
        <w:tc>
          <w:tcPr>
            <w:tcW w:w="1880" w:type="dxa"/>
          </w:tcPr>
          <w:p w14:paraId="2D1C5CBA" w14:textId="5B99FC30" w:rsidR="00005DFE" w:rsidRDefault="00005DFE" w:rsidP="0093689B">
            <w:pPr>
              <w:pStyle w:val="NoSpacing"/>
              <w:jc w:val="center"/>
              <w:rPr>
                <w:sz w:val="28"/>
                <w:szCs w:val="28"/>
                <w:lang w:val="en-GB"/>
              </w:rPr>
            </w:pPr>
            <w:r>
              <w:rPr>
                <w:sz w:val="28"/>
                <w:szCs w:val="28"/>
                <w:lang w:val="en-GB"/>
              </w:rPr>
              <w:t>1.00</w:t>
            </w:r>
          </w:p>
        </w:tc>
      </w:tr>
      <w:tr w:rsidR="00005DFE" w14:paraId="27F30FAB" w14:textId="77777777" w:rsidTr="003D6421">
        <w:tc>
          <w:tcPr>
            <w:tcW w:w="1102" w:type="dxa"/>
          </w:tcPr>
          <w:p w14:paraId="0FB295F0" w14:textId="279FBDD1" w:rsidR="00005DFE" w:rsidRPr="00A136ED" w:rsidRDefault="00005DFE" w:rsidP="0005029F">
            <w:pPr>
              <w:pStyle w:val="NoSpacing"/>
              <w:rPr>
                <w:sz w:val="24"/>
                <w:szCs w:val="28"/>
                <w:lang w:val="en-GB"/>
              </w:rPr>
            </w:pPr>
            <w:r>
              <w:rPr>
                <w:sz w:val="24"/>
                <w:szCs w:val="28"/>
                <w:lang w:val="en-GB"/>
              </w:rPr>
              <w:t>7</w:t>
            </w:r>
          </w:p>
        </w:tc>
        <w:tc>
          <w:tcPr>
            <w:tcW w:w="3437" w:type="dxa"/>
          </w:tcPr>
          <w:p w14:paraId="512EDC26" w14:textId="46A3E398" w:rsidR="00005DFE" w:rsidRPr="0029242E" w:rsidRDefault="00005DFE" w:rsidP="0005029F">
            <w:pPr>
              <w:pStyle w:val="NoSpacing"/>
              <w:rPr>
                <w:rFonts w:ascii="Calibri" w:eastAsia="Times New Roman" w:hAnsi="Calibri" w:cs="Calibri"/>
                <w:color w:val="000000"/>
                <w:sz w:val="24"/>
                <w:szCs w:val="24"/>
                <w:lang w:val="en-US"/>
              </w:rPr>
            </w:pPr>
            <w:r w:rsidRPr="00005DFE">
              <w:rPr>
                <w:rFonts w:ascii="Calibri" w:eastAsia="Times New Roman" w:hAnsi="Calibri" w:cs="Calibri"/>
                <w:color w:val="000000"/>
                <w:sz w:val="24"/>
                <w:szCs w:val="24"/>
                <w:lang w:val="en-US"/>
              </w:rPr>
              <w:t>Large size monitor/screen</w:t>
            </w:r>
          </w:p>
        </w:tc>
        <w:tc>
          <w:tcPr>
            <w:tcW w:w="1810" w:type="dxa"/>
          </w:tcPr>
          <w:p w14:paraId="0DC06DFB" w14:textId="3D6CB626" w:rsidR="00005DFE" w:rsidRPr="00A136ED" w:rsidRDefault="00005DFE" w:rsidP="00A136ED">
            <w:pPr>
              <w:pStyle w:val="NoSpacing"/>
              <w:jc w:val="center"/>
              <w:rPr>
                <w:sz w:val="24"/>
                <w:szCs w:val="28"/>
                <w:lang w:val="en-GB"/>
              </w:rPr>
            </w:pPr>
            <w:r>
              <w:rPr>
                <w:sz w:val="24"/>
                <w:szCs w:val="28"/>
                <w:lang w:val="en-GB"/>
              </w:rPr>
              <w:t>1</w:t>
            </w:r>
          </w:p>
        </w:tc>
        <w:tc>
          <w:tcPr>
            <w:tcW w:w="1836" w:type="dxa"/>
          </w:tcPr>
          <w:p w14:paraId="2A47F74C" w14:textId="1B7F9E61" w:rsidR="00005DFE" w:rsidRDefault="00632417" w:rsidP="0093689B">
            <w:pPr>
              <w:pStyle w:val="NoSpacing"/>
              <w:jc w:val="center"/>
              <w:rPr>
                <w:sz w:val="28"/>
                <w:szCs w:val="28"/>
                <w:lang w:val="en-GB"/>
              </w:rPr>
            </w:pPr>
            <w:r>
              <w:rPr>
                <w:sz w:val="28"/>
                <w:szCs w:val="28"/>
                <w:lang w:val="en-GB"/>
              </w:rPr>
              <w:t>GAP-1030</w:t>
            </w:r>
          </w:p>
        </w:tc>
        <w:tc>
          <w:tcPr>
            <w:tcW w:w="1880" w:type="dxa"/>
          </w:tcPr>
          <w:p w14:paraId="25E6F288" w14:textId="5613FCB0" w:rsidR="00005DFE" w:rsidRDefault="00005DFE" w:rsidP="0093689B">
            <w:pPr>
              <w:pStyle w:val="NoSpacing"/>
              <w:jc w:val="center"/>
              <w:rPr>
                <w:sz w:val="28"/>
                <w:szCs w:val="28"/>
                <w:lang w:val="en-GB"/>
              </w:rPr>
            </w:pPr>
            <w:r>
              <w:rPr>
                <w:sz w:val="28"/>
                <w:szCs w:val="28"/>
                <w:lang w:val="en-GB"/>
              </w:rPr>
              <w:t>3.00</w:t>
            </w:r>
          </w:p>
        </w:tc>
      </w:tr>
      <w:tr w:rsidR="00005DFE" w14:paraId="354DD779" w14:textId="77777777" w:rsidTr="003D6421">
        <w:tc>
          <w:tcPr>
            <w:tcW w:w="1102" w:type="dxa"/>
          </w:tcPr>
          <w:p w14:paraId="08A3B8F8" w14:textId="7E4BB762" w:rsidR="00005DFE" w:rsidRDefault="00005DFE" w:rsidP="0005029F">
            <w:pPr>
              <w:pStyle w:val="NoSpacing"/>
              <w:rPr>
                <w:sz w:val="24"/>
                <w:szCs w:val="28"/>
                <w:lang w:val="en-GB"/>
              </w:rPr>
            </w:pPr>
            <w:r>
              <w:rPr>
                <w:sz w:val="24"/>
                <w:szCs w:val="28"/>
                <w:lang w:val="en-GB"/>
              </w:rPr>
              <w:t>8</w:t>
            </w:r>
          </w:p>
        </w:tc>
        <w:tc>
          <w:tcPr>
            <w:tcW w:w="3437" w:type="dxa"/>
          </w:tcPr>
          <w:p w14:paraId="0BFBBC64" w14:textId="5C309862" w:rsidR="00005DFE" w:rsidRPr="00005DFE" w:rsidRDefault="00005DFE" w:rsidP="0005029F">
            <w:pPr>
              <w:pStyle w:val="NoSpacing"/>
              <w:rPr>
                <w:rFonts w:ascii="Calibri" w:eastAsia="Times New Roman" w:hAnsi="Calibri" w:cs="Calibri"/>
                <w:color w:val="000000"/>
                <w:sz w:val="24"/>
                <w:szCs w:val="24"/>
                <w:lang w:val="en-US"/>
              </w:rPr>
            </w:pPr>
            <w:r w:rsidRPr="00005DFE">
              <w:rPr>
                <w:rFonts w:ascii="Calibri" w:eastAsia="Times New Roman" w:hAnsi="Calibri" w:cs="Calibri"/>
                <w:color w:val="000000"/>
                <w:sz w:val="24"/>
                <w:szCs w:val="24"/>
                <w:lang w:val="en-US"/>
              </w:rPr>
              <w:t>Backup drives with media</w:t>
            </w:r>
          </w:p>
        </w:tc>
        <w:tc>
          <w:tcPr>
            <w:tcW w:w="1810" w:type="dxa"/>
          </w:tcPr>
          <w:p w14:paraId="537707F1" w14:textId="4F52D4D9" w:rsidR="00005DFE" w:rsidRDefault="00005DFE" w:rsidP="00A136ED">
            <w:pPr>
              <w:pStyle w:val="NoSpacing"/>
              <w:jc w:val="center"/>
              <w:rPr>
                <w:sz w:val="24"/>
                <w:szCs w:val="28"/>
                <w:lang w:val="en-GB"/>
              </w:rPr>
            </w:pPr>
            <w:r>
              <w:rPr>
                <w:sz w:val="24"/>
                <w:szCs w:val="28"/>
                <w:lang w:val="en-GB"/>
              </w:rPr>
              <w:t>1</w:t>
            </w:r>
          </w:p>
        </w:tc>
        <w:tc>
          <w:tcPr>
            <w:tcW w:w="1836" w:type="dxa"/>
          </w:tcPr>
          <w:p w14:paraId="18788A8F" w14:textId="512B526E" w:rsidR="00005DFE" w:rsidRDefault="00EE2451" w:rsidP="0093689B">
            <w:pPr>
              <w:pStyle w:val="NoSpacing"/>
              <w:jc w:val="center"/>
              <w:rPr>
                <w:sz w:val="28"/>
                <w:szCs w:val="28"/>
                <w:lang w:val="en-GB"/>
              </w:rPr>
            </w:pPr>
            <w:r>
              <w:rPr>
                <w:sz w:val="28"/>
                <w:szCs w:val="28"/>
                <w:lang w:val="en-GB"/>
              </w:rPr>
              <w:t>GAP-1030</w:t>
            </w:r>
          </w:p>
        </w:tc>
        <w:tc>
          <w:tcPr>
            <w:tcW w:w="1880" w:type="dxa"/>
          </w:tcPr>
          <w:p w14:paraId="636859E7" w14:textId="62129785" w:rsidR="00005DFE" w:rsidRDefault="00005DFE" w:rsidP="0093689B">
            <w:pPr>
              <w:pStyle w:val="NoSpacing"/>
              <w:jc w:val="center"/>
              <w:rPr>
                <w:sz w:val="28"/>
                <w:szCs w:val="28"/>
                <w:lang w:val="en-GB"/>
              </w:rPr>
            </w:pPr>
            <w:r>
              <w:rPr>
                <w:sz w:val="28"/>
                <w:szCs w:val="28"/>
                <w:lang w:val="en-GB"/>
              </w:rPr>
              <w:t>3.00</w:t>
            </w:r>
          </w:p>
        </w:tc>
      </w:tr>
    </w:tbl>
    <w:p w14:paraId="0BDDFC79" w14:textId="74E3E740" w:rsidR="00F66C80" w:rsidRDefault="00F66C80" w:rsidP="00DC6691">
      <w:pPr>
        <w:pStyle w:val="NoSpacing"/>
        <w:rPr>
          <w:b/>
          <w:bCs/>
          <w:sz w:val="28"/>
          <w:szCs w:val="28"/>
          <w:lang w:val="en-GB"/>
        </w:rPr>
      </w:pPr>
    </w:p>
    <w:tbl>
      <w:tblPr>
        <w:tblStyle w:val="TableGrid"/>
        <w:tblW w:w="6096" w:type="dxa"/>
        <w:tblInd w:w="-431" w:type="dxa"/>
        <w:tblLook w:val="04A0" w:firstRow="1" w:lastRow="0" w:firstColumn="1" w:lastColumn="0" w:noHBand="0" w:noVBand="1"/>
      </w:tblPr>
      <w:tblGrid>
        <w:gridCol w:w="1035"/>
        <w:gridCol w:w="5061"/>
      </w:tblGrid>
      <w:tr w:rsidR="003D6421" w:rsidRPr="003D6421" w14:paraId="41124254" w14:textId="77777777" w:rsidTr="00BD39C9">
        <w:trPr>
          <w:trHeight w:val="446"/>
        </w:trPr>
        <w:tc>
          <w:tcPr>
            <w:tcW w:w="1035" w:type="dxa"/>
            <w:shd w:val="clear" w:color="auto" w:fill="FFFF00"/>
          </w:tcPr>
          <w:p w14:paraId="5E2B6973" w14:textId="0092A024" w:rsidR="003D6421" w:rsidRPr="003D6421" w:rsidRDefault="00B80A66" w:rsidP="0005029F">
            <w:pPr>
              <w:pStyle w:val="NoSpacing"/>
              <w:jc w:val="center"/>
              <w:rPr>
                <w:b/>
                <w:bCs/>
                <w:sz w:val="28"/>
                <w:szCs w:val="28"/>
                <w:highlight w:val="yellow"/>
                <w:lang w:val="en-GB"/>
              </w:rPr>
            </w:pPr>
            <w:bookmarkStart w:id="0" w:name="_Hlk165364812"/>
            <w:r>
              <w:rPr>
                <w:b/>
                <w:bCs/>
                <w:sz w:val="28"/>
                <w:szCs w:val="28"/>
                <w:highlight w:val="yellow"/>
                <w:lang w:val="en-GB"/>
              </w:rPr>
              <w:t xml:space="preserve">A </w:t>
            </w:r>
            <w:r w:rsidR="003D6421" w:rsidRPr="003D6421">
              <w:rPr>
                <w:b/>
                <w:bCs/>
                <w:sz w:val="28"/>
                <w:szCs w:val="28"/>
                <w:highlight w:val="yellow"/>
                <w:lang w:val="en-GB"/>
              </w:rPr>
              <w:t>(</w:t>
            </w:r>
            <w:r w:rsidR="003D6421">
              <w:rPr>
                <w:b/>
                <w:bCs/>
                <w:sz w:val="28"/>
                <w:szCs w:val="28"/>
                <w:highlight w:val="yellow"/>
                <w:lang w:val="en-GB"/>
              </w:rPr>
              <w:t>b</w:t>
            </w:r>
            <w:r w:rsidR="003D6421" w:rsidRPr="003D6421">
              <w:rPr>
                <w:b/>
                <w:bCs/>
                <w:sz w:val="28"/>
                <w:szCs w:val="28"/>
                <w:highlight w:val="yellow"/>
                <w:lang w:val="en-GB"/>
              </w:rPr>
              <w:t>)</w:t>
            </w:r>
          </w:p>
        </w:tc>
        <w:tc>
          <w:tcPr>
            <w:tcW w:w="5061" w:type="dxa"/>
            <w:shd w:val="clear" w:color="auto" w:fill="FFFF00"/>
          </w:tcPr>
          <w:p w14:paraId="42794329" w14:textId="298DB90C" w:rsidR="003D6421" w:rsidRPr="003D6421" w:rsidRDefault="003D6421" w:rsidP="00A21D95">
            <w:pPr>
              <w:pStyle w:val="NoSpacing"/>
              <w:jc w:val="center"/>
              <w:rPr>
                <w:sz w:val="28"/>
                <w:szCs w:val="28"/>
                <w:lang w:val="en-GB"/>
              </w:rPr>
            </w:pPr>
            <w:r>
              <w:rPr>
                <w:b/>
                <w:bCs/>
                <w:sz w:val="28"/>
                <w:szCs w:val="28"/>
                <w:lang w:val="en-GB"/>
              </w:rPr>
              <w:t>CONSUMABLES</w:t>
            </w:r>
          </w:p>
        </w:tc>
      </w:tr>
    </w:tbl>
    <w:p w14:paraId="43513597" w14:textId="28EEFFB2" w:rsidR="003D6421" w:rsidRDefault="003D6421" w:rsidP="003D6421">
      <w:pPr>
        <w:pStyle w:val="NoSpacing"/>
        <w:rPr>
          <w:sz w:val="28"/>
          <w:szCs w:val="28"/>
          <w:lang w:val="en-GB"/>
        </w:rPr>
      </w:pPr>
    </w:p>
    <w:tbl>
      <w:tblPr>
        <w:tblStyle w:val="TableGrid"/>
        <w:tblW w:w="10506" w:type="dxa"/>
        <w:tblInd w:w="-431" w:type="dxa"/>
        <w:tblLook w:val="04A0" w:firstRow="1" w:lastRow="0" w:firstColumn="1" w:lastColumn="0" w:noHBand="0" w:noVBand="1"/>
      </w:tblPr>
      <w:tblGrid>
        <w:gridCol w:w="832"/>
        <w:gridCol w:w="3040"/>
        <w:gridCol w:w="1774"/>
        <w:gridCol w:w="2010"/>
        <w:gridCol w:w="1701"/>
        <w:gridCol w:w="1149"/>
      </w:tblGrid>
      <w:tr w:rsidR="00C046C3" w14:paraId="4D93BFB4" w14:textId="5D86310C" w:rsidTr="006D2AC5">
        <w:tc>
          <w:tcPr>
            <w:tcW w:w="832" w:type="dxa"/>
            <w:vMerge w:val="restart"/>
            <w:vAlign w:val="center"/>
          </w:tcPr>
          <w:p w14:paraId="0ECE7687" w14:textId="473738E3" w:rsidR="00C046C3" w:rsidRPr="00DC6691" w:rsidRDefault="00C046C3" w:rsidP="00DC6691">
            <w:pPr>
              <w:pStyle w:val="NoSpacing"/>
              <w:jc w:val="center"/>
              <w:rPr>
                <w:b/>
                <w:bCs/>
                <w:sz w:val="28"/>
                <w:szCs w:val="28"/>
              </w:rPr>
            </w:pPr>
            <w:r w:rsidRPr="00DC6691">
              <w:rPr>
                <w:b/>
                <w:bCs/>
                <w:sz w:val="28"/>
                <w:szCs w:val="28"/>
              </w:rPr>
              <w:t>Sr. No.</w:t>
            </w:r>
          </w:p>
        </w:tc>
        <w:tc>
          <w:tcPr>
            <w:tcW w:w="3040" w:type="dxa"/>
            <w:vMerge w:val="restart"/>
            <w:vAlign w:val="center"/>
          </w:tcPr>
          <w:p w14:paraId="21A5C614" w14:textId="417BF492" w:rsidR="00C046C3" w:rsidRPr="00DC6691" w:rsidRDefault="00C046C3" w:rsidP="00DC6691">
            <w:pPr>
              <w:pStyle w:val="NoSpacing"/>
              <w:jc w:val="center"/>
              <w:rPr>
                <w:b/>
                <w:bCs/>
                <w:sz w:val="28"/>
                <w:szCs w:val="28"/>
              </w:rPr>
            </w:pPr>
            <w:r w:rsidRPr="00DC6691">
              <w:rPr>
                <w:b/>
                <w:bCs/>
                <w:sz w:val="28"/>
                <w:szCs w:val="28"/>
              </w:rPr>
              <w:t>Category</w:t>
            </w:r>
          </w:p>
        </w:tc>
        <w:tc>
          <w:tcPr>
            <w:tcW w:w="6634" w:type="dxa"/>
            <w:gridSpan w:val="4"/>
            <w:vAlign w:val="center"/>
          </w:tcPr>
          <w:p w14:paraId="00147992" w14:textId="024C192C" w:rsidR="00C046C3" w:rsidRPr="00DC6691" w:rsidRDefault="00C046C3" w:rsidP="00DC6691">
            <w:pPr>
              <w:pStyle w:val="NoSpacing"/>
              <w:jc w:val="center"/>
              <w:rPr>
                <w:b/>
                <w:bCs/>
                <w:sz w:val="28"/>
                <w:szCs w:val="28"/>
                <w:lang w:val="en-GB"/>
              </w:rPr>
            </w:pPr>
            <w:r w:rsidRPr="00DC6691">
              <w:rPr>
                <w:b/>
                <w:bCs/>
                <w:sz w:val="28"/>
                <w:szCs w:val="28"/>
                <w:lang w:val="en-GB"/>
              </w:rPr>
              <w:t>Expected Procurement Value (Rs. In Lakhs)</w:t>
            </w:r>
          </w:p>
        </w:tc>
      </w:tr>
      <w:tr w:rsidR="00C046C3" w14:paraId="46E8A7CB" w14:textId="2C889235" w:rsidTr="001B048B">
        <w:tc>
          <w:tcPr>
            <w:tcW w:w="832" w:type="dxa"/>
            <w:vMerge/>
            <w:vAlign w:val="center"/>
          </w:tcPr>
          <w:p w14:paraId="391ECE96" w14:textId="77777777" w:rsidR="00C046C3" w:rsidRPr="00DC6691" w:rsidRDefault="00C046C3" w:rsidP="00DC6691">
            <w:pPr>
              <w:pStyle w:val="NoSpacing"/>
              <w:jc w:val="center"/>
              <w:rPr>
                <w:b/>
                <w:bCs/>
                <w:sz w:val="28"/>
                <w:szCs w:val="28"/>
              </w:rPr>
            </w:pPr>
          </w:p>
        </w:tc>
        <w:tc>
          <w:tcPr>
            <w:tcW w:w="3040" w:type="dxa"/>
            <w:vMerge/>
            <w:vAlign w:val="center"/>
          </w:tcPr>
          <w:p w14:paraId="6DE82575" w14:textId="77777777" w:rsidR="00C046C3" w:rsidRPr="00DC6691" w:rsidRDefault="00C046C3" w:rsidP="00DC6691">
            <w:pPr>
              <w:pStyle w:val="NoSpacing"/>
              <w:jc w:val="center"/>
              <w:rPr>
                <w:b/>
                <w:bCs/>
                <w:sz w:val="28"/>
                <w:szCs w:val="28"/>
              </w:rPr>
            </w:pPr>
          </w:p>
        </w:tc>
        <w:tc>
          <w:tcPr>
            <w:tcW w:w="1774" w:type="dxa"/>
            <w:vAlign w:val="center"/>
          </w:tcPr>
          <w:p w14:paraId="7DF1F8F4" w14:textId="0EDF3D95" w:rsidR="00C046C3" w:rsidRPr="00DC6691" w:rsidRDefault="00C046C3" w:rsidP="00DC6691">
            <w:pPr>
              <w:pStyle w:val="NoSpacing"/>
              <w:jc w:val="center"/>
              <w:rPr>
                <w:b/>
                <w:bCs/>
                <w:sz w:val="28"/>
                <w:szCs w:val="28"/>
                <w:lang w:val="en-GB"/>
              </w:rPr>
            </w:pPr>
            <w:r>
              <w:rPr>
                <w:sz w:val="28"/>
                <w:szCs w:val="28"/>
                <w:lang w:val="en-GB"/>
              </w:rPr>
              <w:t>Out of CSIR Infra Grant</w:t>
            </w:r>
          </w:p>
        </w:tc>
        <w:tc>
          <w:tcPr>
            <w:tcW w:w="2010" w:type="dxa"/>
            <w:vAlign w:val="center"/>
          </w:tcPr>
          <w:p w14:paraId="3C38C825" w14:textId="62F15366" w:rsidR="00C046C3" w:rsidRDefault="00C046C3" w:rsidP="00DC6691">
            <w:pPr>
              <w:pStyle w:val="NoSpacing"/>
              <w:jc w:val="center"/>
              <w:rPr>
                <w:sz w:val="28"/>
                <w:szCs w:val="28"/>
                <w:lang w:val="en-GB"/>
              </w:rPr>
            </w:pPr>
            <w:r>
              <w:rPr>
                <w:sz w:val="28"/>
                <w:szCs w:val="28"/>
                <w:lang w:val="en-GB"/>
              </w:rPr>
              <w:t>Out of CSIR Funded Projects</w:t>
            </w:r>
          </w:p>
        </w:tc>
        <w:tc>
          <w:tcPr>
            <w:tcW w:w="1701" w:type="dxa"/>
            <w:vAlign w:val="center"/>
          </w:tcPr>
          <w:p w14:paraId="7DDB3727" w14:textId="1FB78010" w:rsidR="00C046C3" w:rsidRDefault="00C046C3" w:rsidP="00DC6691">
            <w:pPr>
              <w:pStyle w:val="NoSpacing"/>
              <w:jc w:val="center"/>
              <w:rPr>
                <w:sz w:val="28"/>
                <w:szCs w:val="28"/>
                <w:lang w:val="en-GB"/>
              </w:rPr>
            </w:pPr>
            <w:r>
              <w:rPr>
                <w:sz w:val="28"/>
                <w:szCs w:val="28"/>
                <w:lang w:val="en-GB"/>
              </w:rPr>
              <w:t>Out of Externally Funded Project (EFP)</w:t>
            </w:r>
          </w:p>
        </w:tc>
        <w:tc>
          <w:tcPr>
            <w:tcW w:w="1149" w:type="dxa"/>
          </w:tcPr>
          <w:p w14:paraId="021EA52B" w14:textId="77777777" w:rsidR="00C046C3" w:rsidRDefault="00C046C3" w:rsidP="00DC6691">
            <w:pPr>
              <w:pStyle w:val="NoSpacing"/>
              <w:jc w:val="center"/>
              <w:rPr>
                <w:sz w:val="28"/>
                <w:szCs w:val="28"/>
                <w:lang w:val="en-GB"/>
              </w:rPr>
            </w:pPr>
            <w:r>
              <w:rPr>
                <w:sz w:val="28"/>
                <w:szCs w:val="28"/>
                <w:lang w:val="en-GB"/>
              </w:rPr>
              <w:t>Total</w:t>
            </w:r>
          </w:p>
          <w:p w14:paraId="0E5DCFA1" w14:textId="793004F5" w:rsidR="00C046C3" w:rsidRDefault="00C046C3" w:rsidP="00DC6691">
            <w:pPr>
              <w:pStyle w:val="NoSpacing"/>
              <w:jc w:val="center"/>
              <w:rPr>
                <w:sz w:val="28"/>
                <w:szCs w:val="28"/>
                <w:lang w:val="en-GB"/>
              </w:rPr>
            </w:pPr>
            <w:r w:rsidRPr="00DC6691">
              <w:rPr>
                <w:b/>
                <w:bCs/>
                <w:sz w:val="28"/>
                <w:szCs w:val="28"/>
                <w:lang w:val="en-GB"/>
              </w:rPr>
              <w:t>(Rs. In Lakhs)</w:t>
            </w:r>
          </w:p>
        </w:tc>
      </w:tr>
      <w:tr w:rsidR="00C046C3" w14:paraId="44D25454" w14:textId="3FF30278" w:rsidTr="001B048B">
        <w:tc>
          <w:tcPr>
            <w:tcW w:w="832" w:type="dxa"/>
            <w:vAlign w:val="center"/>
          </w:tcPr>
          <w:p w14:paraId="3F153E83" w14:textId="289944BE" w:rsidR="00C046C3" w:rsidRPr="00DC6691" w:rsidRDefault="00C046C3" w:rsidP="00911815">
            <w:pPr>
              <w:pStyle w:val="NoSpacing"/>
              <w:jc w:val="center"/>
              <w:rPr>
                <w:sz w:val="24"/>
                <w:szCs w:val="24"/>
              </w:rPr>
            </w:pPr>
            <w:r>
              <w:rPr>
                <w:sz w:val="24"/>
                <w:szCs w:val="24"/>
              </w:rPr>
              <w:t>1</w:t>
            </w:r>
          </w:p>
        </w:tc>
        <w:tc>
          <w:tcPr>
            <w:tcW w:w="3040" w:type="dxa"/>
            <w:vAlign w:val="center"/>
          </w:tcPr>
          <w:p w14:paraId="2D0BF24B" w14:textId="69C4F2BF" w:rsidR="00C046C3" w:rsidRPr="00DC6691" w:rsidRDefault="00C046C3" w:rsidP="00DC6691">
            <w:pPr>
              <w:pStyle w:val="NoSpacing"/>
              <w:jc w:val="both"/>
              <w:rPr>
                <w:sz w:val="24"/>
                <w:szCs w:val="24"/>
              </w:rPr>
            </w:pPr>
            <w:r>
              <w:rPr>
                <w:sz w:val="24"/>
                <w:szCs w:val="24"/>
              </w:rPr>
              <w:t xml:space="preserve">R&amp;D Consumables for closed loop systems (by equipment name </w:t>
            </w:r>
            <w:proofErr w:type="spellStart"/>
            <w:r>
              <w:rPr>
                <w:sz w:val="24"/>
                <w:szCs w:val="24"/>
              </w:rPr>
              <w:t>eg.</w:t>
            </w:r>
            <w:proofErr w:type="spellEnd"/>
            <w:r>
              <w:rPr>
                <w:sz w:val="24"/>
                <w:szCs w:val="24"/>
              </w:rPr>
              <w:t xml:space="preserve"> Kits for Illumina sequencer) </w:t>
            </w:r>
          </w:p>
        </w:tc>
        <w:tc>
          <w:tcPr>
            <w:tcW w:w="1774" w:type="dxa"/>
            <w:vAlign w:val="center"/>
          </w:tcPr>
          <w:p w14:paraId="3E5B04C2" w14:textId="77777777" w:rsidR="00C046C3" w:rsidRPr="00DC6691" w:rsidRDefault="00C046C3" w:rsidP="00DC6691">
            <w:pPr>
              <w:pStyle w:val="NoSpacing"/>
              <w:rPr>
                <w:sz w:val="28"/>
                <w:szCs w:val="28"/>
                <w:lang w:val="en-GB"/>
              </w:rPr>
            </w:pPr>
          </w:p>
        </w:tc>
        <w:tc>
          <w:tcPr>
            <w:tcW w:w="2010" w:type="dxa"/>
            <w:vAlign w:val="center"/>
          </w:tcPr>
          <w:p w14:paraId="145DFEBC" w14:textId="059373AB" w:rsidR="00C046C3" w:rsidRPr="00DC6691" w:rsidRDefault="0021062E" w:rsidP="00DC6691">
            <w:pPr>
              <w:pStyle w:val="NoSpacing"/>
              <w:rPr>
                <w:sz w:val="28"/>
                <w:szCs w:val="28"/>
                <w:lang w:val="en-GB"/>
              </w:rPr>
            </w:pPr>
            <w:r w:rsidRPr="00D7441D">
              <w:rPr>
                <w:sz w:val="24"/>
                <w:szCs w:val="28"/>
                <w:lang w:val="en-GB"/>
              </w:rPr>
              <w:t>Met Sensors integrated with data logger (90)</w:t>
            </w:r>
          </w:p>
        </w:tc>
        <w:tc>
          <w:tcPr>
            <w:tcW w:w="1701" w:type="dxa"/>
            <w:vAlign w:val="center"/>
          </w:tcPr>
          <w:p w14:paraId="6BCE7716" w14:textId="79492167" w:rsidR="00C046C3" w:rsidRPr="00DC6691" w:rsidRDefault="00C046C3" w:rsidP="00DC6691">
            <w:pPr>
              <w:pStyle w:val="NoSpacing"/>
              <w:rPr>
                <w:sz w:val="28"/>
                <w:szCs w:val="28"/>
                <w:lang w:val="en-GB"/>
              </w:rPr>
            </w:pPr>
          </w:p>
        </w:tc>
        <w:tc>
          <w:tcPr>
            <w:tcW w:w="1149" w:type="dxa"/>
          </w:tcPr>
          <w:p w14:paraId="6D34D547" w14:textId="77777777" w:rsidR="001B048B" w:rsidRDefault="001B048B" w:rsidP="00D7441D">
            <w:pPr>
              <w:pStyle w:val="NoSpacing"/>
              <w:jc w:val="center"/>
              <w:rPr>
                <w:sz w:val="24"/>
                <w:szCs w:val="28"/>
                <w:lang w:val="en-GB"/>
              </w:rPr>
            </w:pPr>
          </w:p>
          <w:p w14:paraId="68B28B29" w14:textId="4432D57C" w:rsidR="00C046C3" w:rsidRPr="00DC6691" w:rsidRDefault="00875C18" w:rsidP="00D7441D">
            <w:pPr>
              <w:pStyle w:val="NoSpacing"/>
              <w:jc w:val="center"/>
              <w:rPr>
                <w:sz w:val="28"/>
                <w:szCs w:val="28"/>
                <w:lang w:val="en-GB"/>
              </w:rPr>
            </w:pPr>
            <w:r w:rsidRPr="00D7441D">
              <w:rPr>
                <w:sz w:val="24"/>
                <w:szCs w:val="28"/>
                <w:lang w:val="en-GB"/>
              </w:rPr>
              <w:t>1</w:t>
            </w:r>
            <w:r w:rsidR="00C45FA4" w:rsidRPr="00D7441D">
              <w:rPr>
                <w:sz w:val="24"/>
                <w:szCs w:val="28"/>
                <w:lang w:val="en-GB"/>
              </w:rPr>
              <w:t>0</w:t>
            </w:r>
            <w:r w:rsidR="00DE5B55">
              <w:rPr>
                <w:sz w:val="24"/>
                <w:szCs w:val="28"/>
                <w:lang w:val="en-GB"/>
              </w:rPr>
              <w:t>.00</w:t>
            </w:r>
          </w:p>
        </w:tc>
      </w:tr>
      <w:tr w:rsidR="00C046C3" w14:paraId="42E0E28D" w14:textId="24918E5F" w:rsidTr="001B048B">
        <w:tc>
          <w:tcPr>
            <w:tcW w:w="832" w:type="dxa"/>
            <w:vAlign w:val="center"/>
          </w:tcPr>
          <w:p w14:paraId="46722DCA" w14:textId="1BA8EE25" w:rsidR="00C046C3" w:rsidRPr="00DC6691" w:rsidRDefault="00C046C3" w:rsidP="00911815">
            <w:pPr>
              <w:pStyle w:val="NoSpacing"/>
              <w:jc w:val="center"/>
              <w:rPr>
                <w:sz w:val="24"/>
                <w:szCs w:val="24"/>
                <w:lang w:val="en-GB"/>
              </w:rPr>
            </w:pPr>
            <w:r>
              <w:rPr>
                <w:sz w:val="24"/>
                <w:szCs w:val="24"/>
                <w:lang w:val="en-GB"/>
              </w:rPr>
              <w:t>2</w:t>
            </w:r>
          </w:p>
        </w:tc>
        <w:tc>
          <w:tcPr>
            <w:tcW w:w="3040" w:type="dxa"/>
            <w:vAlign w:val="center"/>
          </w:tcPr>
          <w:p w14:paraId="255379A6" w14:textId="49703D4F" w:rsidR="00C046C3" w:rsidRPr="00DC6691" w:rsidRDefault="00C046C3" w:rsidP="00DC6691">
            <w:pPr>
              <w:pStyle w:val="NoSpacing"/>
              <w:jc w:val="both"/>
              <w:rPr>
                <w:sz w:val="24"/>
                <w:szCs w:val="24"/>
                <w:lang w:val="en-GB"/>
              </w:rPr>
            </w:pPr>
            <w:r w:rsidRPr="00DC6691">
              <w:rPr>
                <w:sz w:val="24"/>
                <w:szCs w:val="24"/>
              </w:rPr>
              <w:t xml:space="preserve">Chemicals (ex.- Name the different chemicals like Solvents, Biochemical/s, Biochemical kits &amp; enzymes, Diagnostic kits, Sequencing, Oligonucleotides, etc.) </w:t>
            </w:r>
          </w:p>
        </w:tc>
        <w:tc>
          <w:tcPr>
            <w:tcW w:w="1774" w:type="dxa"/>
            <w:vAlign w:val="center"/>
          </w:tcPr>
          <w:p w14:paraId="0E6E91ED" w14:textId="77777777" w:rsidR="00C046C3" w:rsidRPr="00DC6691" w:rsidRDefault="00C046C3" w:rsidP="00DC6691">
            <w:pPr>
              <w:pStyle w:val="NoSpacing"/>
              <w:rPr>
                <w:sz w:val="28"/>
                <w:szCs w:val="28"/>
                <w:lang w:val="en-GB"/>
              </w:rPr>
            </w:pPr>
          </w:p>
        </w:tc>
        <w:tc>
          <w:tcPr>
            <w:tcW w:w="2010" w:type="dxa"/>
            <w:vAlign w:val="center"/>
          </w:tcPr>
          <w:p w14:paraId="6D3F3C4F" w14:textId="77777777" w:rsidR="00C046C3" w:rsidRPr="00DC6691" w:rsidRDefault="00C046C3" w:rsidP="00DC6691">
            <w:pPr>
              <w:pStyle w:val="NoSpacing"/>
              <w:rPr>
                <w:sz w:val="28"/>
                <w:szCs w:val="28"/>
                <w:lang w:val="en-GB"/>
              </w:rPr>
            </w:pPr>
          </w:p>
        </w:tc>
        <w:tc>
          <w:tcPr>
            <w:tcW w:w="1701" w:type="dxa"/>
            <w:vAlign w:val="center"/>
          </w:tcPr>
          <w:p w14:paraId="33BAA377" w14:textId="77777777" w:rsidR="00C046C3" w:rsidRPr="00DC6691" w:rsidRDefault="00C046C3" w:rsidP="00DC6691">
            <w:pPr>
              <w:pStyle w:val="NoSpacing"/>
              <w:rPr>
                <w:sz w:val="28"/>
                <w:szCs w:val="28"/>
                <w:lang w:val="en-GB"/>
              </w:rPr>
            </w:pPr>
          </w:p>
        </w:tc>
        <w:tc>
          <w:tcPr>
            <w:tcW w:w="1149" w:type="dxa"/>
          </w:tcPr>
          <w:p w14:paraId="7F0F8A41" w14:textId="77777777" w:rsidR="00C046C3" w:rsidRPr="00DC6691" w:rsidRDefault="00C046C3" w:rsidP="00DC6691">
            <w:pPr>
              <w:pStyle w:val="NoSpacing"/>
              <w:rPr>
                <w:sz w:val="28"/>
                <w:szCs w:val="28"/>
                <w:lang w:val="en-GB"/>
              </w:rPr>
            </w:pPr>
          </w:p>
        </w:tc>
      </w:tr>
      <w:tr w:rsidR="00C046C3" w14:paraId="26CF58C0" w14:textId="1237E537" w:rsidTr="001B048B">
        <w:tc>
          <w:tcPr>
            <w:tcW w:w="832" w:type="dxa"/>
            <w:vAlign w:val="center"/>
          </w:tcPr>
          <w:p w14:paraId="48601091" w14:textId="283DA2F5" w:rsidR="00C046C3" w:rsidRPr="00DC6691" w:rsidRDefault="00C046C3" w:rsidP="00911815">
            <w:pPr>
              <w:pStyle w:val="NoSpacing"/>
              <w:jc w:val="center"/>
              <w:rPr>
                <w:sz w:val="24"/>
                <w:szCs w:val="24"/>
                <w:lang w:val="en-GB"/>
              </w:rPr>
            </w:pPr>
            <w:r>
              <w:rPr>
                <w:sz w:val="24"/>
                <w:szCs w:val="24"/>
                <w:lang w:val="en-GB"/>
              </w:rPr>
              <w:t>3</w:t>
            </w:r>
          </w:p>
        </w:tc>
        <w:tc>
          <w:tcPr>
            <w:tcW w:w="3040" w:type="dxa"/>
            <w:vAlign w:val="center"/>
          </w:tcPr>
          <w:p w14:paraId="2868603F" w14:textId="3DFD5716" w:rsidR="00C046C3" w:rsidRPr="00DC6691" w:rsidRDefault="00C046C3" w:rsidP="00DC6691">
            <w:pPr>
              <w:pStyle w:val="NoSpacing"/>
              <w:jc w:val="both"/>
              <w:rPr>
                <w:sz w:val="24"/>
                <w:szCs w:val="24"/>
                <w:lang w:val="en-GB"/>
              </w:rPr>
            </w:pPr>
            <w:r w:rsidRPr="00DC6691">
              <w:rPr>
                <w:sz w:val="24"/>
                <w:szCs w:val="24"/>
              </w:rPr>
              <w:t xml:space="preserve">Other Consumables (ex- Insecticide, Raw Materials, Packing Material, Column, Syringes, Transcriptome and Metagenome Analysis, Metabolites analyses, Farm Consumables, TLC Plates, Filter papers, Planting materials, seeds, Chemical standards, Essential oils, </w:t>
            </w:r>
            <w:r w:rsidRPr="00DC6691">
              <w:rPr>
                <w:sz w:val="24"/>
                <w:szCs w:val="24"/>
              </w:rPr>
              <w:lastRenderedPageBreak/>
              <w:t xml:space="preserve">Standard aroma molecules, Animal feed, Cell Lines, Agriculture accessories, etc.) </w:t>
            </w:r>
          </w:p>
        </w:tc>
        <w:tc>
          <w:tcPr>
            <w:tcW w:w="1774" w:type="dxa"/>
            <w:vAlign w:val="center"/>
          </w:tcPr>
          <w:p w14:paraId="474114FF" w14:textId="77777777" w:rsidR="00C046C3" w:rsidRPr="00DC6691" w:rsidRDefault="00C046C3" w:rsidP="00DC6691">
            <w:pPr>
              <w:pStyle w:val="NoSpacing"/>
              <w:rPr>
                <w:sz w:val="28"/>
                <w:szCs w:val="28"/>
                <w:lang w:val="en-GB"/>
              </w:rPr>
            </w:pPr>
          </w:p>
        </w:tc>
        <w:tc>
          <w:tcPr>
            <w:tcW w:w="2010" w:type="dxa"/>
            <w:vAlign w:val="center"/>
          </w:tcPr>
          <w:p w14:paraId="138A7F4D" w14:textId="329D5614" w:rsidR="001B048B" w:rsidRPr="000C032B" w:rsidRDefault="001B048B" w:rsidP="00DC6691">
            <w:pPr>
              <w:pStyle w:val="NoSpacing"/>
              <w:rPr>
                <w:sz w:val="24"/>
                <w:szCs w:val="24"/>
                <w:u w:val="single"/>
                <w:lang w:val="en-GB"/>
              </w:rPr>
            </w:pPr>
            <w:r w:rsidRPr="000C032B">
              <w:rPr>
                <w:sz w:val="24"/>
                <w:szCs w:val="24"/>
                <w:u w:val="single"/>
                <w:lang w:val="en-GB"/>
              </w:rPr>
              <w:t>JIGYASA</w:t>
            </w:r>
          </w:p>
          <w:p w14:paraId="51E74BC8" w14:textId="77777777" w:rsidR="001B048B" w:rsidRPr="000C032B" w:rsidRDefault="001B048B" w:rsidP="00DC6691">
            <w:pPr>
              <w:pStyle w:val="NoSpacing"/>
              <w:rPr>
                <w:sz w:val="24"/>
                <w:szCs w:val="24"/>
                <w:u w:val="single"/>
                <w:lang w:val="en-GB"/>
              </w:rPr>
            </w:pPr>
          </w:p>
          <w:p w14:paraId="4655773A" w14:textId="255A480A" w:rsidR="0021062E" w:rsidRPr="000C032B" w:rsidRDefault="0021062E" w:rsidP="00DC6691">
            <w:pPr>
              <w:pStyle w:val="NoSpacing"/>
              <w:rPr>
                <w:sz w:val="24"/>
                <w:szCs w:val="24"/>
                <w:lang w:val="en-GB"/>
              </w:rPr>
            </w:pPr>
            <w:r w:rsidRPr="000C032B">
              <w:rPr>
                <w:sz w:val="24"/>
                <w:szCs w:val="24"/>
                <w:lang w:val="en-GB"/>
              </w:rPr>
              <w:t>Stationery,</w:t>
            </w:r>
          </w:p>
          <w:p w14:paraId="5953730C" w14:textId="22CF7313" w:rsidR="00C046C3" w:rsidRPr="000C032B" w:rsidRDefault="0021062E" w:rsidP="001B048B">
            <w:pPr>
              <w:pStyle w:val="NoSpacing"/>
              <w:rPr>
                <w:sz w:val="24"/>
                <w:szCs w:val="24"/>
                <w:lang w:val="en-GB"/>
              </w:rPr>
            </w:pPr>
            <w:r w:rsidRPr="000C032B">
              <w:rPr>
                <w:sz w:val="24"/>
                <w:szCs w:val="24"/>
                <w:lang w:val="en-GB"/>
              </w:rPr>
              <w:t>Acrylic Badge, Plastic button, Envelops, Notebook, Art Kits, Drawing Sheets etc….</w:t>
            </w:r>
          </w:p>
        </w:tc>
        <w:tc>
          <w:tcPr>
            <w:tcW w:w="1701" w:type="dxa"/>
            <w:vAlign w:val="center"/>
          </w:tcPr>
          <w:p w14:paraId="07EAB3E5" w14:textId="77777777" w:rsidR="00C046C3" w:rsidRPr="00DC6691" w:rsidRDefault="00C046C3" w:rsidP="00DC6691">
            <w:pPr>
              <w:pStyle w:val="NoSpacing"/>
              <w:rPr>
                <w:sz w:val="28"/>
                <w:szCs w:val="28"/>
                <w:lang w:val="en-GB"/>
              </w:rPr>
            </w:pPr>
          </w:p>
        </w:tc>
        <w:tc>
          <w:tcPr>
            <w:tcW w:w="1149" w:type="dxa"/>
          </w:tcPr>
          <w:p w14:paraId="5C14F853" w14:textId="77777777" w:rsidR="001B048B" w:rsidRDefault="001B048B" w:rsidP="00DC6691">
            <w:pPr>
              <w:pStyle w:val="NoSpacing"/>
              <w:rPr>
                <w:sz w:val="28"/>
                <w:szCs w:val="28"/>
                <w:lang w:val="en-GB"/>
              </w:rPr>
            </w:pPr>
          </w:p>
          <w:p w14:paraId="0387E1CB" w14:textId="77777777" w:rsidR="001B048B" w:rsidRDefault="001B048B" w:rsidP="00DC6691">
            <w:pPr>
              <w:pStyle w:val="NoSpacing"/>
              <w:rPr>
                <w:sz w:val="28"/>
                <w:szCs w:val="28"/>
                <w:lang w:val="en-GB"/>
              </w:rPr>
            </w:pPr>
          </w:p>
          <w:p w14:paraId="582BB119" w14:textId="77777777" w:rsidR="001B048B" w:rsidRDefault="001B048B" w:rsidP="00DC6691">
            <w:pPr>
              <w:pStyle w:val="NoSpacing"/>
              <w:rPr>
                <w:sz w:val="28"/>
                <w:szCs w:val="28"/>
                <w:lang w:val="en-GB"/>
              </w:rPr>
            </w:pPr>
          </w:p>
          <w:p w14:paraId="75827535" w14:textId="77777777" w:rsidR="001B048B" w:rsidRDefault="001B048B" w:rsidP="00DC6691">
            <w:pPr>
              <w:pStyle w:val="NoSpacing"/>
              <w:rPr>
                <w:sz w:val="28"/>
                <w:szCs w:val="28"/>
                <w:lang w:val="en-GB"/>
              </w:rPr>
            </w:pPr>
          </w:p>
          <w:p w14:paraId="6CEFBD02" w14:textId="77777777" w:rsidR="001B048B" w:rsidRDefault="001B048B" w:rsidP="00DC6691">
            <w:pPr>
              <w:pStyle w:val="NoSpacing"/>
              <w:rPr>
                <w:sz w:val="28"/>
                <w:szCs w:val="28"/>
                <w:lang w:val="en-GB"/>
              </w:rPr>
            </w:pPr>
          </w:p>
          <w:p w14:paraId="05611D5D" w14:textId="28D776A7" w:rsidR="00C046C3" w:rsidRPr="00DC6691" w:rsidRDefault="0021062E" w:rsidP="0093689B">
            <w:pPr>
              <w:pStyle w:val="NoSpacing"/>
              <w:jc w:val="center"/>
              <w:rPr>
                <w:sz w:val="28"/>
                <w:szCs w:val="28"/>
                <w:lang w:val="en-GB"/>
              </w:rPr>
            </w:pPr>
            <w:r>
              <w:rPr>
                <w:sz w:val="28"/>
                <w:szCs w:val="28"/>
                <w:lang w:val="en-GB"/>
              </w:rPr>
              <w:t>10.00</w:t>
            </w:r>
          </w:p>
        </w:tc>
      </w:tr>
      <w:tr w:rsidR="00C046C3" w14:paraId="70AB1012" w14:textId="79B03CF7" w:rsidTr="001B048B">
        <w:tc>
          <w:tcPr>
            <w:tcW w:w="832" w:type="dxa"/>
            <w:vAlign w:val="center"/>
          </w:tcPr>
          <w:p w14:paraId="7B8C769E" w14:textId="4C4DCC01" w:rsidR="00C046C3" w:rsidRPr="00DC6691" w:rsidRDefault="00C046C3" w:rsidP="00911815">
            <w:pPr>
              <w:pStyle w:val="NoSpacing"/>
              <w:jc w:val="center"/>
              <w:rPr>
                <w:sz w:val="24"/>
                <w:szCs w:val="24"/>
                <w:lang w:val="en-GB"/>
              </w:rPr>
            </w:pPr>
            <w:r>
              <w:rPr>
                <w:sz w:val="24"/>
                <w:szCs w:val="24"/>
                <w:lang w:val="en-GB"/>
              </w:rPr>
              <w:t>4</w:t>
            </w:r>
          </w:p>
        </w:tc>
        <w:tc>
          <w:tcPr>
            <w:tcW w:w="3040" w:type="dxa"/>
            <w:vAlign w:val="center"/>
          </w:tcPr>
          <w:p w14:paraId="56AF866E" w14:textId="001D09BF" w:rsidR="00C046C3" w:rsidRPr="00DC6691" w:rsidRDefault="00C046C3" w:rsidP="00DC6691">
            <w:pPr>
              <w:pStyle w:val="NoSpacing"/>
              <w:jc w:val="both"/>
              <w:rPr>
                <w:sz w:val="24"/>
                <w:szCs w:val="24"/>
                <w:lang w:val="en-GB"/>
              </w:rPr>
            </w:pPr>
            <w:r w:rsidRPr="00DC6691">
              <w:rPr>
                <w:sz w:val="24"/>
                <w:szCs w:val="24"/>
              </w:rPr>
              <w:t>Glass wares (ex- name the different glass wares)</w:t>
            </w:r>
          </w:p>
        </w:tc>
        <w:tc>
          <w:tcPr>
            <w:tcW w:w="1774" w:type="dxa"/>
            <w:vAlign w:val="center"/>
          </w:tcPr>
          <w:p w14:paraId="26C50DB1" w14:textId="77777777" w:rsidR="00C046C3" w:rsidRPr="00DC6691" w:rsidRDefault="00C046C3" w:rsidP="00DC6691">
            <w:pPr>
              <w:pStyle w:val="NoSpacing"/>
              <w:rPr>
                <w:sz w:val="28"/>
                <w:szCs w:val="28"/>
                <w:lang w:val="en-GB"/>
              </w:rPr>
            </w:pPr>
          </w:p>
        </w:tc>
        <w:tc>
          <w:tcPr>
            <w:tcW w:w="2010" w:type="dxa"/>
            <w:vAlign w:val="center"/>
          </w:tcPr>
          <w:p w14:paraId="2A990B1E" w14:textId="77777777" w:rsidR="00C046C3" w:rsidRPr="00DC6691" w:rsidRDefault="00C046C3" w:rsidP="00DC6691">
            <w:pPr>
              <w:pStyle w:val="NoSpacing"/>
              <w:rPr>
                <w:sz w:val="28"/>
                <w:szCs w:val="28"/>
                <w:lang w:val="en-GB"/>
              </w:rPr>
            </w:pPr>
          </w:p>
        </w:tc>
        <w:tc>
          <w:tcPr>
            <w:tcW w:w="1701" w:type="dxa"/>
            <w:vAlign w:val="center"/>
          </w:tcPr>
          <w:p w14:paraId="0276B752" w14:textId="77777777" w:rsidR="00C046C3" w:rsidRPr="00DC6691" w:rsidRDefault="00C046C3" w:rsidP="00DC6691">
            <w:pPr>
              <w:pStyle w:val="NoSpacing"/>
              <w:rPr>
                <w:sz w:val="28"/>
                <w:szCs w:val="28"/>
                <w:lang w:val="en-GB"/>
              </w:rPr>
            </w:pPr>
          </w:p>
        </w:tc>
        <w:tc>
          <w:tcPr>
            <w:tcW w:w="1149" w:type="dxa"/>
          </w:tcPr>
          <w:p w14:paraId="791FDB2B" w14:textId="77777777" w:rsidR="00C046C3" w:rsidRPr="00DC6691" w:rsidRDefault="00C046C3" w:rsidP="00DC6691">
            <w:pPr>
              <w:pStyle w:val="NoSpacing"/>
              <w:rPr>
                <w:sz w:val="28"/>
                <w:szCs w:val="28"/>
                <w:lang w:val="en-GB"/>
              </w:rPr>
            </w:pPr>
          </w:p>
        </w:tc>
      </w:tr>
      <w:tr w:rsidR="00C046C3" w14:paraId="55E4CF46" w14:textId="5628022C" w:rsidTr="001B048B">
        <w:tc>
          <w:tcPr>
            <w:tcW w:w="832" w:type="dxa"/>
            <w:vAlign w:val="center"/>
          </w:tcPr>
          <w:p w14:paraId="6D947B65" w14:textId="6C366943" w:rsidR="00C046C3" w:rsidRPr="00DC6691" w:rsidRDefault="00C046C3" w:rsidP="00911815">
            <w:pPr>
              <w:pStyle w:val="NoSpacing"/>
              <w:jc w:val="center"/>
              <w:rPr>
                <w:sz w:val="24"/>
                <w:szCs w:val="24"/>
                <w:lang w:val="en-GB"/>
              </w:rPr>
            </w:pPr>
            <w:r>
              <w:rPr>
                <w:sz w:val="24"/>
                <w:szCs w:val="24"/>
                <w:lang w:val="en-GB"/>
              </w:rPr>
              <w:t>5</w:t>
            </w:r>
          </w:p>
        </w:tc>
        <w:tc>
          <w:tcPr>
            <w:tcW w:w="3040" w:type="dxa"/>
            <w:vAlign w:val="center"/>
          </w:tcPr>
          <w:p w14:paraId="744ED171" w14:textId="5A54B95E" w:rsidR="00C046C3" w:rsidRPr="00DC6691" w:rsidRDefault="00C046C3" w:rsidP="00DC6691">
            <w:pPr>
              <w:pStyle w:val="NoSpacing"/>
              <w:jc w:val="both"/>
              <w:rPr>
                <w:sz w:val="24"/>
                <w:szCs w:val="24"/>
                <w:lang w:val="en-GB"/>
              </w:rPr>
            </w:pPr>
            <w:r w:rsidRPr="00DC6691">
              <w:rPr>
                <w:sz w:val="24"/>
                <w:szCs w:val="24"/>
              </w:rPr>
              <w:t>Plastic wares (ex- Name the different plastic wares)</w:t>
            </w:r>
          </w:p>
        </w:tc>
        <w:tc>
          <w:tcPr>
            <w:tcW w:w="1774" w:type="dxa"/>
            <w:vAlign w:val="center"/>
          </w:tcPr>
          <w:p w14:paraId="0EC5D0B8" w14:textId="77777777" w:rsidR="00C046C3" w:rsidRPr="00DC6691" w:rsidRDefault="00C046C3" w:rsidP="00DC6691">
            <w:pPr>
              <w:pStyle w:val="NoSpacing"/>
              <w:rPr>
                <w:sz w:val="28"/>
                <w:szCs w:val="28"/>
                <w:lang w:val="en-GB"/>
              </w:rPr>
            </w:pPr>
          </w:p>
        </w:tc>
        <w:tc>
          <w:tcPr>
            <w:tcW w:w="2010" w:type="dxa"/>
            <w:vAlign w:val="center"/>
          </w:tcPr>
          <w:p w14:paraId="27EB7E0A" w14:textId="77777777" w:rsidR="00C046C3" w:rsidRPr="00DC6691" w:rsidRDefault="00C046C3" w:rsidP="00DC6691">
            <w:pPr>
              <w:pStyle w:val="NoSpacing"/>
              <w:rPr>
                <w:sz w:val="28"/>
                <w:szCs w:val="28"/>
                <w:lang w:val="en-GB"/>
              </w:rPr>
            </w:pPr>
          </w:p>
        </w:tc>
        <w:tc>
          <w:tcPr>
            <w:tcW w:w="1701" w:type="dxa"/>
            <w:vAlign w:val="center"/>
          </w:tcPr>
          <w:p w14:paraId="4509C5E3" w14:textId="77777777" w:rsidR="00C046C3" w:rsidRPr="00DC6691" w:rsidRDefault="00C046C3" w:rsidP="00DC6691">
            <w:pPr>
              <w:pStyle w:val="NoSpacing"/>
              <w:rPr>
                <w:sz w:val="28"/>
                <w:szCs w:val="28"/>
                <w:lang w:val="en-GB"/>
              </w:rPr>
            </w:pPr>
          </w:p>
        </w:tc>
        <w:tc>
          <w:tcPr>
            <w:tcW w:w="1149" w:type="dxa"/>
          </w:tcPr>
          <w:p w14:paraId="57E82E12" w14:textId="77777777" w:rsidR="00C046C3" w:rsidRPr="00DC6691" w:rsidRDefault="00C046C3" w:rsidP="00DC6691">
            <w:pPr>
              <w:pStyle w:val="NoSpacing"/>
              <w:rPr>
                <w:sz w:val="28"/>
                <w:szCs w:val="28"/>
                <w:lang w:val="en-GB"/>
              </w:rPr>
            </w:pPr>
          </w:p>
        </w:tc>
      </w:tr>
      <w:tr w:rsidR="00C046C3" w14:paraId="069330F6" w14:textId="013C4B73" w:rsidTr="001B048B">
        <w:tc>
          <w:tcPr>
            <w:tcW w:w="832" w:type="dxa"/>
            <w:vAlign w:val="center"/>
          </w:tcPr>
          <w:p w14:paraId="45F0A59E" w14:textId="572E39C2" w:rsidR="00C046C3" w:rsidRPr="00DC6691" w:rsidRDefault="00C046C3" w:rsidP="00911815">
            <w:pPr>
              <w:pStyle w:val="NoSpacing"/>
              <w:jc w:val="center"/>
              <w:rPr>
                <w:sz w:val="24"/>
                <w:szCs w:val="24"/>
                <w:lang w:val="en-GB"/>
              </w:rPr>
            </w:pPr>
            <w:r>
              <w:rPr>
                <w:sz w:val="24"/>
                <w:szCs w:val="24"/>
                <w:lang w:val="en-GB"/>
              </w:rPr>
              <w:t>6</w:t>
            </w:r>
          </w:p>
        </w:tc>
        <w:tc>
          <w:tcPr>
            <w:tcW w:w="3040" w:type="dxa"/>
            <w:vAlign w:val="center"/>
          </w:tcPr>
          <w:p w14:paraId="3C0E7B89" w14:textId="353010EC" w:rsidR="00C046C3" w:rsidRPr="00DC6691" w:rsidRDefault="00C046C3" w:rsidP="00DC6691">
            <w:pPr>
              <w:pStyle w:val="NoSpacing"/>
              <w:jc w:val="both"/>
              <w:rPr>
                <w:sz w:val="24"/>
                <w:szCs w:val="24"/>
                <w:lang w:val="en-GB"/>
              </w:rPr>
            </w:pPr>
            <w:r>
              <w:rPr>
                <w:sz w:val="24"/>
                <w:szCs w:val="24"/>
              </w:rPr>
              <w:t xml:space="preserve">Toner </w:t>
            </w:r>
            <w:r w:rsidRPr="00DC6691">
              <w:rPr>
                <w:sz w:val="24"/>
                <w:szCs w:val="24"/>
              </w:rPr>
              <w:t>Cartridges</w:t>
            </w:r>
            <w:r>
              <w:rPr>
                <w:sz w:val="24"/>
                <w:szCs w:val="24"/>
              </w:rPr>
              <w:t>.</w:t>
            </w:r>
          </w:p>
        </w:tc>
        <w:tc>
          <w:tcPr>
            <w:tcW w:w="1774" w:type="dxa"/>
            <w:vAlign w:val="center"/>
          </w:tcPr>
          <w:p w14:paraId="12A60825" w14:textId="77777777" w:rsidR="00C046C3" w:rsidRPr="00DC6691" w:rsidRDefault="00C046C3" w:rsidP="00DC6691">
            <w:pPr>
              <w:pStyle w:val="NoSpacing"/>
              <w:rPr>
                <w:sz w:val="28"/>
                <w:szCs w:val="28"/>
                <w:lang w:val="en-GB"/>
              </w:rPr>
            </w:pPr>
          </w:p>
        </w:tc>
        <w:tc>
          <w:tcPr>
            <w:tcW w:w="2010" w:type="dxa"/>
            <w:vAlign w:val="center"/>
          </w:tcPr>
          <w:p w14:paraId="45F8BC52" w14:textId="77777777" w:rsidR="00C046C3" w:rsidRPr="00DC6691" w:rsidRDefault="00C046C3" w:rsidP="00DC6691">
            <w:pPr>
              <w:pStyle w:val="NoSpacing"/>
              <w:rPr>
                <w:sz w:val="28"/>
                <w:szCs w:val="28"/>
                <w:lang w:val="en-GB"/>
              </w:rPr>
            </w:pPr>
          </w:p>
        </w:tc>
        <w:tc>
          <w:tcPr>
            <w:tcW w:w="1701" w:type="dxa"/>
            <w:vAlign w:val="center"/>
          </w:tcPr>
          <w:p w14:paraId="570A4B2E" w14:textId="77777777" w:rsidR="00C046C3" w:rsidRPr="00DC6691" w:rsidRDefault="00C046C3" w:rsidP="00DC6691">
            <w:pPr>
              <w:pStyle w:val="NoSpacing"/>
              <w:rPr>
                <w:sz w:val="28"/>
                <w:szCs w:val="28"/>
                <w:lang w:val="en-GB"/>
              </w:rPr>
            </w:pPr>
          </w:p>
        </w:tc>
        <w:tc>
          <w:tcPr>
            <w:tcW w:w="1149" w:type="dxa"/>
          </w:tcPr>
          <w:p w14:paraId="01272544" w14:textId="77777777" w:rsidR="00C046C3" w:rsidRPr="00DC6691" w:rsidRDefault="00C046C3" w:rsidP="00DC6691">
            <w:pPr>
              <w:pStyle w:val="NoSpacing"/>
              <w:rPr>
                <w:sz w:val="28"/>
                <w:szCs w:val="28"/>
                <w:lang w:val="en-GB"/>
              </w:rPr>
            </w:pPr>
          </w:p>
        </w:tc>
      </w:tr>
      <w:tr w:rsidR="00C046C3" w14:paraId="60240A18" w14:textId="55CD54CE" w:rsidTr="001B048B">
        <w:tc>
          <w:tcPr>
            <w:tcW w:w="832" w:type="dxa"/>
            <w:vAlign w:val="center"/>
          </w:tcPr>
          <w:p w14:paraId="46A1482D" w14:textId="61A433A7" w:rsidR="00C046C3" w:rsidRDefault="00C046C3" w:rsidP="00911815">
            <w:pPr>
              <w:pStyle w:val="NoSpacing"/>
              <w:jc w:val="center"/>
              <w:rPr>
                <w:sz w:val="24"/>
                <w:szCs w:val="24"/>
                <w:lang w:val="en-GB"/>
              </w:rPr>
            </w:pPr>
            <w:r>
              <w:rPr>
                <w:sz w:val="24"/>
                <w:szCs w:val="24"/>
                <w:lang w:val="en-GB"/>
              </w:rPr>
              <w:t>7</w:t>
            </w:r>
          </w:p>
        </w:tc>
        <w:tc>
          <w:tcPr>
            <w:tcW w:w="3040" w:type="dxa"/>
            <w:vAlign w:val="center"/>
          </w:tcPr>
          <w:p w14:paraId="345AC8BB" w14:textId="361DF7BA" w:rsidR="00C046C3" w:rsidRPr="00DC6691" w:rsidRDefault="00C046C3" w:rsidP="00DC6691">
            <w:pPr>
              <w:pStyle w:val="NoSpacing"/>
              <w:jc w:val="both"/>
              <w:rPr>
                <w:sz w:val="24"/>
                <w:szCs w:val="24"/>
              </w:rPr>
            </w:pPr>
            <w:r>
              <w:rPr>
                <w:sz w:val="24"/>
                <w:szCs w:val="24"/>
              </w:rPr>
              <w:t>Batteries, etc.</w:t>
            </w:r>
          </w:p>
        </w:tc>
        <w:tc>
          <w:tcPr>
            <w:tcW w:w="1774" w:type="dxa"/>
            <w:vAlign w:val="center"/>
          </w:tcPr>
          <w:p w14:paraId="19D3745E" w14:textId="77777777" w:rsidR="00C046C3" w:rsidRPr="00DC6691" w:rsidRDefault="00C046C3" w:rsidP="00DC6691">
            <w:pPr>
              <w:pStyle w:val="NoSpacing"/>
              <w:rPr>
                <w:sz w:val="28"/>
                <w:szCs w:val="28"/>
                <w:lang w:val="en-GB"/>
              </w:rPr>
            </w:pPr>
          </w:p>
        </w:tc>
        <w:tc>
          <w:tcPr>
            <w:tcW w:w="2010" w:type="dxa"/>
            <w:vAlign w:val="center"/>
          </w:tcPr>
          <w:p w14:paraId="03EC980C" w14:textId="77777777" w:rsidR="00C046C3" w:rsidRPr="00DC6691" w:rsidRDefault="00C046C3" w:rsidP="00DC6691">
            <w:pPr>
              <w:pStyle w:val="NoSpacing"/>
              <w:rPr>
                <w:sz w:val="28"/>
                <w:szCs w:val="28"/>
                <w:lang w:val="en-GB"/>
              </w:rPr>
            </w:pPr>
          </w:p>
        </w:tc>
        <w:tc>
          <w:tcPr>
            <w:tcW w:w="1701" w:type="dxa"/>
            <w:vAlign w:val="center"/>
          </w:tcPr>
          <w:p w14:paraId="43F32789" w14:textId="77777777" w:rsidR="00C046C3" w:rsidRPr="00DC6691" w:rsidRDefault="00C046C3" w:rsidP="00DC6691">
            <w:pPr>
              <w:pStyle w:val="NoSpacing"/>
              <w:rPr>
                <w:sz w:val="28"/>
                <w:szCs w:val="28"/>
                <w:lang w:val="en-GB"/>
              </w:rPr>
            </w:pPr>
          </w:p>
        </w:tc>
        <w:tc>
          <w:tcPr>
            <w:tcW w:w="1149" w:type="dxa"/>
          </w:tcPr>
          <w:p w14:paraId="413B4387" w14:textId="77777777" w:rsidR="00C046C3" w:rsidRPr="00DC6691" w:rsidRDefault="00C046C3" w:rsidP="00DC6691">
            <w:pPr>
              <w:pStyle w:val="NoSpacing"/>
              <w:rPr>
                <w:sz w:val="28"/>
                <w:szCs w:val="28"/>
                <w:lang w:val="en-GB"/>
              </w:rPr>
            </w:pPr>
          </w:p>
        </w:tc>
      </w:tr>
      <w:tr w:rsidR="00C046C3" w14:paraId="06305D27" w14:textId="199A77B9" w:rsidTr="001B048B">
        <w:tc>
          <w:tcPr>
            <w:tcW w:w="832" w:type="dxa"/>
            <w:vAlign w:val="center"/>
          </w:tcPr>
          <w:p w14:paraId="57CA05B6" w14:textId="6AA72D29" w:rsidR="00C046C3" w:rsidRPr="00DC6691" w:rsidRDefault="00C046C3" w:rsidP="00911815">
            <w:pPr>
              <w:pStyle w:val="NoSpacing"/>
              <w:jc w:val="center"/>
              <w:rPr>
                <w:sz w:val="24"/>
                <w:szCs w:val="24"/>
                <w:lang w:val="en-GB"/>
              </w:rPr>
            </w:pPr>
            <w:r>
              <w:rPr>
                <w:sz w:val="24"/>
                <w:szCs w:val="24"/>
                <w:lang w:val="en-GB"/>
              </w:rPr>
              <w:t>8</w:t>
            </w:r>
          </w:p>
        </w:tc>
        <w:tc>
          <w:tcPr>
            <w:tcW w:w="3040" w:type="dxa"/>
            <w:vAlign w:val="center"/>
          </w:tcPr>
          <w:p w14:paraId="7C4A07BB" w14:textId="01638AE3" w:rsidR="00C046C3" w:rsidRPr="00DC6691" w:rsidRDefault="00C046C3" w:rsidP="00DC6691">
            <w:pPr>
              <w:pStyle w:val="NoSpacing"/>
              <w:jc w:val="both"/>
              <w:rPr>
                <w:sz w:val="24"/>
                <w:szCs w:val="24"/>
                <w:lang w:val="en-GB"/>
              </w:rPr>
            </w:pPr>
            <w:r w:rsidRPr="00DC6691">
              <w:rPr>
                <w:sz w:val="24"/>
                <w:szCs w:val="24"/>
              </w:rPr>
              <w:t>Gases (ex- tentative names)</w:t>
            </w:r>
          </w:p>
        </w:tc>
        <w:tc>
          <w:tcPr>
            <w:tcW w:w="1774" w:type="dxa"/>
            <w:vAlign w:val="center"/>
          </w:tcPr>
          <w:p w14:paraId="3F17915C" w14:textId="77777777" w:rsidR="00C046C3" w:rsidRPr="00DC6691" w:rsidRDefault="00C046C3" w:rsidP="00DC6691">
            <w:pPr>
              <w:pStyle w:val="NoSpacing"/>
              <w:rPr>
                <w:sz w:val="28"/>
                <w:szCs w:val="28"/>
                <w:lang w:val="en-GB"/>
              </w:rPr>
            </w:pPr>
          </w:p>
        </w:tc>
        <w:tc>
          <w:tcPr>
            <w:tcW w:w="2010" w:type="dxa"/>
            <w:vAlign w:val="center"/>
          </w:tcPr>
          <w:p w14:paraId="3D637424" w14:textId="77777777" w:rsidR="00C046C3" w:rsidRPr="00DC6691" w:rsidRDefault="00C046C3" w:rsidP="00DC6691">
            <w:pPr>
              <w:pStyle w:val="NoSpacing"/>
              <w:rPr>
                <w:sz w:val="28"/>
                <w:szCs w:val="28"/>
                <w:lang w:val="en-GB"/>
              </w:rPr>
            </w:pPr>
          </w:p>
        </w:tc>
        <w:tc>
          <w:tcPr>
            <w:tcW w:w="1701" w:type="dxa"/>
            <w:vAlign w:val="center"/>
          </w:tcPr>
          <w:p w14:paraId="5F65251A" w14:textId="77777777" w:rsidR="00C046C3" w:rsidRPr="00DC6691" w:rsidRDefault="00C046C3" w:rsidP="00DC6691">
            <w:pPr>
              <w:pStyle w:val="NoSpacing"/>
              <w:rPr>
                <w:sz w:val="28"/>
                <w:szCs w:val="28"/>
                <w:lang w:val="en-GB"/>
              </w:rPr>
            </w:pPr>
          </w:p>
        </w:tc>
        <w:tc>
          <w:tcPr>
            <w:tcW w:w="1149" w:type="dxa"/>
          </w:tcPr>
          <w:p w14:paraId="55EFBA57" w14:textId="77777777" w:rsidR="00C046C3" w:rsidRPr="00DC6691" w:rsidRDefault="00C046C3" w:rsidP="00DC6691">
            <w:pPr>
              <w:pStyle w:val="NoSpacing"/>
              <w:rPr>
                <w:sz w:val="28"/>
                <w:szCs w:val="28"/>
                <w:lang w:val="en-GB"/>
              </w:rPr>
            </w:pPr>
          </w:p>
        </w:tc>
      </w:tr>
      <w:tr w:rsidR="00C046C3" w14:paraId="04017DDE" w14:textId="68CC760B" w:rsidTr="001B048B">
        <w:tc>
          <w:tcPr>
            <w:tcW w:w="832" w:type="dxa"/>
            <w:vAlign w:val="center"/>
          </w:tcPr>
          <w:p w14:paraId="087255C5" w14:textId="7FF0D0F2" w:rsidR="00C046C3" w:rsidRPr="00DC6691" w:rsidRDefault="00C046C3" w:rsidP="00911815">
            <w:pPr>
              <w:pStyle w:val="NoSpacing"/>
              <w:jc w:val="center"/>
              <w:rPr>
                <w:sz w:val="24"/>
                <w:szCs w:val="24"/>
                <w:lang w:val="en-GB"/>
              </w:rPr>
            </w:pPr>
            <w:r>
              <w:rPr>
                <w:sz w:val="24"/>
                <w:szCs w:val="24"/>
                <w:lang w:val="en-GB"/>
              </w:rPr>
              <w:t>9</w:t>
            </w:r>
          </w:p>
        </w:tc>
        <w:tc>
          <w:tcPr>
            <w:tcW w:w="3040" w:type="dxa"/>
            <w:vAlign w:val="center"/>
          </w:tcPr>
          <w:p w14:paraId="25512DAD" w14:textId="768D4B01" w:rsidR="00C046C3" w:rsidRPr="00DC6691" w:rsidRDefault="00C046C3" w:rsidP="00DC6691">
            <w:pPr>
              <w:pStyle w:val="NoSpacing"/>
              <w:jc w:val="both"/>
              <w:rPr>
                <w:sz w:val="24"/>
                <w:szCs w:val="24"/>
                <w:lang w:val="en-GB"/>
              </w:rPr>
            </w:pPr>
            <w:r w:rsidRPr="00DC6691">
              <w:rPr>
                <w:sz w:val="24"/>
                <w:szCs w:val="24"/>
              </w:rPr>
              <w:t xml:space="preserve">Maintenance/AMC/repairing of existing equipment </w:t>
            </w:r>
          </w:p>
        </w:tc>
        <w:tc>
          <w:tcPr>
            <w:tcW w:w="1774" w:type="dxa"/>
            <w:vAlign w:val="center"/>
          </w:tcPr>
          <w:p w14:paraId="365207C9" w14:textId="77777777" w:rsidR="00C046C3" w:rsidRPr="00DC6691" w:rsidRDefault="00C046C3" w:rsidP="00DC6691">
            <w:pPr>
              <w:pStyle w:val="NoSpacing"/>
              <w:rPr>
                <w:sz w:val="28"/>
                <w:szCs w:val="28"/>
                <w:lang w:val="en-GB"/>
              </w:rPr>
            </w:pPr>
          </w:p>
        </w:tc>
        <w:tc>
          <w:tcPr>
            <w:tcW w:w="2010" w:type="dxa"/>
            <w:vAlign w:val="center"/>
          </w:tcPr>
          <w:p w14:paraId="51F260B7" w14:textId="77777777" w:rsidR="00C046C3" w:rsidRPr="00DC6691" w:rsidRDefault="00C046C3" w:rsidP="00DC6691">
            <w:pPr>
              <w:pStyle w:val="NoSpacing"/>
              <w:rPr>
                <w:sz w:val="28"/>
                <w:szCs w:val="28"/>
                <w:lang w:val="en-GB"/>
              </w:rPr>
            </w:pPr>
          </w:p>
        </w:tc>
        <w:tc>
          <w:tcPr>
            <w:tcW w:w="1701" w:type="dxa"/>
            <w:vAlign w:val="center"/>
          </w:tcPr>
          <w:p w14:paraId="1F66B6F6" w14:textId="77777777" w:rsidR="00C046C3" w:rsidRPr="00DC6691" w:rsidRDefault="00C046C3" w:rsidP="00DC6691">
            <w:pPr>
              <w:pStyle w:val="NoSpacing"/>
              <w:rPr>
                <w:sz w:val="28"/>
                <w:szCs w:val="28"/>
                <w:lang w:val="en-GB"/>
              </w:rPr>
            </w:pPr>
          </w:p>
        </w:tc>
        <w:tc>
          <w:tcPr>
            <w:tcW w:w="1149" w:type="dxa"/>
          </w:tcPr>
          <w:p w14:paraId="06D9670E" w14:textId="77777777" w:rsidR="00C046C3" w:rsidRPr="00DC6691" w:rsidRDefault="00C046C3" w:rsidP="00DC6691">
            <w:pPr>
              <w:pStyle w:val="NoSpacing"/>
              <w:rPr>
                <w:sz w:val="28"/>
                <w:szCs w:val="28"/>
                <w:lang w:val="en-GB"/>
              </w:rPr>
            </w:pPr>
          </w:p>
        </w:tc>
      </w:tr>
      <w:tr w:rsidR="00C046C3" w14:paraId="78DB2BC9" w14:textId="5D533C81" w:rsidTr="001B048B">
        <w:tc>
          <w:tcPr>
            <w:tcW w:w="832" w:type="dxa"/>
            <w:vAlign w:val="center"/>
          </w:tcPr>
          <w:p w14:paraId="48466AF1" w14:textId="679B9BEE" w:rsidR="00C046C3" w:rsidRPr="00DC6691" w:rsidRDefault="00C046C3" w:rsidP="00911815">
            <w:pPr>
              <w:pStyle w:val="NoSpacing"/>
              <w:jc w:val="center"/>
              <w:rPr>
                <w:sz w:val="24"/>
                <w:szCs w:val="24"/>
                <w:lang w:val="en-GB"/>
              </w:rPr>
            </w:pPr>
            <w:r>
              <w:rPr>
                <w:sz w:val="24"/>
                <w:szCs w:val="24"/>
                <w:lang w:val="en-GB"/>
              </w:rPr>
              <w:t>10</w:t>
            </w:r>
          </w:p>
        </w:tc>
        <w:tc>
          <w:tcPr>
            <w:tcW w:w="3040" w:type="dxa"/>
            <w:vAlign w:val="center"/>
          </w:tcPr>
          <w:p w14:paraId="5081695B" w14:textId="24C4676E" w:rsidR="00C046C3" w:rsidRPr="00DC6691" w:rsidRDefault="00C046C3" w:rsidP="00DC6691">
            <w:pPr>
              <w:pStyle w:val="NoSpacing"/>
              <w:jc w:val="both"/>
              <w:rPr>
                <w:sz w:val="24"/>
                <w:szCs w:val="24"/>
                <w:lang w:val="en-GB"/>
              </w:rPr>
            </w:pPr>
            <w:r w:rsidRPr="00DC6691">
              <w:rPr>
                <w:sz w:val="24"/>
                <w:szCs w:val="24"/>
              </w:rPr>
              <w:t>Station</w:t>
            </w:r>
            <w:r>
              <w:rPr>
                <w:sz w:val="24"/>
                <w:szCs w:val="24"/>
              </w:rPr>
              <w:t>e</w:t>
            </w:r>
            <w:r w:rsidRPr="00DC6691">
              <w:rPr>
                <w:sz w:val="24"/>
                <w:szCs w:val="24"/>
              </w:rPr>
              <w:t>ry items (ex- name a few)</w:t>
            </w:r>
          </w:p>
        </w:tc>
        <w:tc>
          <w:tcPr>
            <w:tcW w:w="1774" w:type="dxa"/>
            <w:vAlign w:val="center"/>
          </w:tcPr>
          <w:p w14:paraId="0FB39EAE" w14:textId="77777777" w:rsidR="00C046C3" w:rsidRPr="00DC6691" w:rsidRDefault="00C046C3" w:rsidP="00DC6691">
            <w:pPr>
              <w:pStyle w:val="NoSpacing"/>
              <w:rPr>
                <w:sz w:val="28"/>
                <w:szCs w:val="28"/>
                <w:lang w:val="en-GB"/>
              </w:rPr>
            </w:pPr>
          </w:p>
        </w:tc>
        <w:tc>
          <w:tcPr>
            <w:tcW w:w="2010" w:type="dxa"/>
            <w:vAlign w:val="center"/>
          </w:tcPr>
          <w:p w14:paraId="5B9C65D7" w14:textId="77777777" w:rsidR="00C046C3" w:rsidRPr="00DC6691" w:rsidRDefault="00C046C3" w:rsidP="00DC6691">
            <w:pPr>
              <w:pStyle w:val="NoSpacing"/>
              <w:rPr>
                <w:sz w:val="28"/>
                <w:szCs w:val="28"/>
                <w:lang w:val="en-GB"/>
              </w:rPr>
            </w:pPr>
          </w:p>
        </w:tc>
        <w:tc>
          <w:tcPr>
            <w:tcW w:w="1701" w:type="dxa"/>
            <w:vAlign w:val="center"/>
          </w:tcPr>
          <w:p w14:paraId="221AB1E5" w14:textId="77777777" w:rsidR="00C046C3" w:rsidRPr="00DC6691" w:rsidRDefault="00C046C3" w:rsidP="00DC6691">
            <w:pPr>
              <w:pStyle w:val="NoSpacing"/>
              <w:rPr>
                <w:sz w:val="28"/>
                <w:szCs w:val="28"/>
                <w:lang w:val="en-GB"/>
              </w:rPr>
            </w:pPr>
          </w:p>
        </w:tc>
        <w:tc>
          <w:tcPr>
            <w:tcW w:w="1149" w:type="dxa"/>
          </w:tcPr>
          <w:p w14:paraId="5D451873" w14:textId="77777777" w:rsidR="00C046C3" w:rsidRPr="00DC6691" w:rsidRDefault="00C046C3" w:rsidP="00DC6691">
            <w:pPr>
              <w:pStyle w:val="NoSpacing"/>
              <w:rPr>
                <w:sz w:val="28"/>
                <w:szCs w:val="28"/>
                <w:lang w:val="en-GB"/>
              </w:rPr>
            </w:pPr>
          </w:p>
        </w:tc>
      </w:tr>
      <w:tr w:rsidR="00C046C3" w14:paraId="02EA2D91" w14:textId="3EC7C9B8" w:rsidTr="001B048B">
        <w:tc>
          <w:tcPr>
            <w:tcW w:w="832" w:type="dxa"/>
            <w:vAlign w:val="center"/>
          </w:tcPr>
          <w:p w14:paraId="04B4E944" w14:textId="103F3363" w:rsidR="00C046C3" w:rsidRPr="00DC6691" w:rsidRDefault="00C046C3" w:rsidP="00911815">
            <w:pPr>
              <w:pStyle w:val="NoSpacing"/>
              <w:jc w:val="center"/>
              <w:rPr>
                <w:sz w:val="24"/>
                <w:szCs w:val="24"/>
                <w:lang w:val="en-GB"/>
              </w:rPr>
            </w:pPr>
            <w:r w:rsidRPr="00DC6691">
              <w:rPr>
                <w:sz w:val="24"/>
                <w:szCs w:val="24"/>
              </w:rPr>
              <w:t>1</w:t>
            </w:r>
            <w:r>
              <w:rPr>
                <w:sz w:val="24"/>
                <w:szCs w:val="24"/>
              </w:rPr>
              <w:t>1</w:t>
            </w:r>
          </w:p>
        </w:tc>
        <w:tc>
          <w:tcPr>
            <w:tcW w:w="3040" w:type="dxa"/>
            <w:vAlign w:val="center"/>
          </w:tcPr>
          <w:p w14:paraId="2B657BC5" w14:textId="1DC0AC1F" w:rsidR="00C046C3" w:rsidRPr="00DC6691" w:rsidRDefault="00C046C3" w:rsidP="00DC6691">
            <w:pPr>
              <w:pStyle w:val="NoSpacing"/>
              <w:jc w:val="both"/>
              <w:rPr>
                <w:sz w:val="24"/>
                <w:szCs w:val="24"/>
                <w:lang w:val="en-GB"/>
              </w:rPr>
            </w:pPr>
            <w:r w:rsidRPr="00DC6691">
              <w:rPr>
                <w:sz w:val="24"/>
                <w:szCs w:val="24"/>
              </w:rPr>
              <w:t>IT / software-related Items (Name the items required during year)</w:t>
            </w:r>
          </w:p>
        </w:tc>
        <w:tc>
          <w:tcPr>
            <w:tcW w:w="1774" w:type="dxa"/>
            <w:vAlign w:val="center"/>
          </w:tcPr>
          <w:p w14:paraId="6F49F288" w14:textId="77777777" w:rsidR="00C046C3" w:rsidRPr="00DC6691" w:rsidRDefault="00C046C3" w:rsidP="00DC6691">
            <w:pPr>
              <w:pStyle w:val="NoSpacing"/>
              <w:rPr>
                <w:sz w:val="28"/>
                <w:szCs w:val="28"/>
                <w:lang w:val="en-GB"/>
              </w:rPr>
            </w:pPr>
          </w:p>
        </w:tc>
        <w:tc>
          <w:tcPr>
            <w:tcW w:w="2010" w:type="dxa"/>
            <w:vAlign w:val="center"/>
          </w:tcPr>
          <w:p w14:paraId="182E5ABD" w14:textId="77777777" w:rsidR="0021062E" w:rsidRPr="00A136ED" w:rsidRDefault="0021062E" w:rsidP="0021062E">
            <w:pPr>
              <w:rPr>
                <w:sz w:val="24"/>
                <w:szCs w:val="28"/>
              </w:rPr>
            </w:pPr>
            <w:r w:rsidRPr="00A136ED">
              <w:rPr>
                <w:sz w:val="24"/>
                <w:szCs w:val="28"/>
              </w:rPr>
              <w:t>1.Agisoft Meta shape</w:t>
            </w:r>
          </w:p>
          <w:p w14:paraId="455BB823" w14:textId="77777777" w:rsidR="0021062E" w:rsidRPr="00A136ED" w:rsidRDefault="0021062E" w:rsidP="0021062E">
            <w:pPr>
              <w:pStyle w:val="NoSpacing"/>
              <w:rPr>
                <w:sz w:val="24"/>
                <w:szCs w:val="28"/>
              </w:rPr>
            </w:pPr>
            <w:r w:rsidRPr="00A136ED">
              <w:rPr>
                <w:sz w:val="24"/>
                <w:szCs w:val="28"/>
              </w:rPr>
              <w:t>Professional Edition</w:t>
            </w:r>
          </w:p>
          <w:p w14:paraId="6AB3E862" w14:textId="77777777" w:rsidR="0021062E" w:rsidRPr="00A136ED" w:rsidRDefault="0021062E" w:rsidP="0021062E">
            <w:pPr>
              <w:pStyle w:val="NoSpacing"/>
              <w:rPr>
                <w:sz w:val="24"/>
                <w:szCs w:val="28"/>
              </w:rPr>
            </w:pPr>
            <w:r w:rsidRPr="00A136ED">
              <w:rPr>
                <w:sz w:val="24"/>
                <w:szCs w:val="28"/>
              </w:rPr>
              <w:t>(2 license) (HCP-57)</w:t>
            </w:r>
          </w:p>
          <w:p w14:paraId="6A55D0E0" w14:textId="12E6F75B" w:rsidR="00C046C3" w:rsidRPr="00DC6691" w:rsidRDefault="0021062E" w:rsidP="0021062E">
            <w:pPr>
              <w:pStyle w:val="NoSpacing"/>
              <w:rPr>
                <w:sz w:val="28"/>
                <w:szCs w:val="28"/>
                <w:lang w:val="en-GB"/>
              </w:rPr>
            </w:pPr>
            <w:r w:rsidRPr="00A136ED">
              <w:rPr>
                <w:sz w:val="24"/>
                <w:szCs w:val="28"/>
                <w:lang w:val="en-GB"/>
              </w:rPr>
              <w:t xml:space="preserve">2. </w:t>
            </w:r>
            <w:r w:rsidRPr="00A136ED">
              <w:rPr>
                <w:sz w:val="24"/>
                <w:szCs w:val="28"/>
              </w:rPr>
              <w:t>Machine/</w:t>
            </w:r>
            <w:r>
              <w:rPr>
                <w:sz w:val="24"/>
                <w:szCs w:val="28"/>
              </w:rPr>
              <w:t xml:space="preserve"> </w:t>
            </w:r>
            <w:r w:rsidRPr="00A136ED">
              <w:rPr>
                <w:sz w:val="24"/>
                <w:szCs w:val="28"/>
              </w:rPr>
              <w:t>Deep learning suit ArcGIS/ENVI</w:t>
            </w:r>
            <w:r>
              <w:rPr>
                <w:sz w:val="24"/>
                <w:szCs w:val="28"/>
              </w:rPr>
              <w:t xml:space="preserve"> (1)</w:t>
            </w:r>
          </w:p>
        </w:tc>
        <w:tc>
          <w:tcPr>
            <w:tcW w:w="1701" w:type="dxa"/>
            <w:vAlign w:val="center"/>
          </w:tcPr>
          <w:p w14:paraId="03D8F7BE" w14:textId="2EA55804" w:rsidR="00C45FA4" w:rsidRPr="00DC6691" w:rsidRDefault="00C45FA4" w:rsidP="00C45FA4">
            <w:pPr>
              <w:pStyle w:val="NoSpacing"/>
              <w:rPr>
                <w:sz w:val="28"/>
                <w:szCs w:val="28"/>
                <w:lang w:val="en-GB"/>
              </w:rPr>
            </w:pPr>
          </w:p>
        </w:tc>
        <w:tc>
          <w:tcPr>
            <w:tcW w:w="1149" w:type="dxa"/>
          </w:tcPr>
          <w:p w14:paraId="1A3B423A" w14:textId="13F1F02F" w:rsidR="00C046C3" w:rsidRPr="00A136ED" w:rsidRDefault="00C45FA4" w:rsidP="0093689B">
            <w:pPr>
              <w:pStyle w:val="NoSpacing"/>
              <w:jc w:val="center"/>
              <w:rPr>
                <w:sz w:val="24"/>
                <w:szCs w:val="28"/>
                <w:lang w:val="en-GB"/>
              </w:rPr>
            </w:pPr>
            <w:r w:rsidRPr="00A136ED">
              <w:rPr>
                <w:sz w:val="24"/>
                <w:szCs w:val="28"/>
                <w:lang w:val="en-GB"/>
              </w:rPr>
              <w:t>6</w:t>
            </w:r>
            <w:r w:rsidR="00DE5B55">
              <w:rPr>
                <w:sz w:val="24"/>
                <w:szCs w:val="28"/>
                <w:lang w:val="en-GB"/>
              </w:rPr>
              <w:t>.00</w:t>
            </w:r>
          </w:p>
          <w:p w14:paraId="36FF9B83" w14:textId="77777777" w:rsidR="00C45FA4" w:rsidRPr="00A136ED" w:rsidRDefault="00C45FA4" w:rsidP="00DC6691">
            <w:pPr>
              <w:pStyle w:val="NoSpacing"/>
              <w:rPr>
                <w:sz w:val="24"/>
                <w:szCs w:val="28"/>
                <w:lang w:val="en-GB"/>
              </w:rPr>
            </w:pPr>
          </w:p>
          <w:p w14:paraId="5088386D" w14:textId="77777777" w:rsidR="00C45FA4" w:rsidRPr="00A136ED" w:rsidRDefault="00C45FA4" w:rsidP="00DC6691">
            <w:pPr>
              <w:pStyle w:val="NoSpacing"/>
              <w:rPr>
                <w:sz w:val="24"/>
                <w:szCs w:val="28"/>
                <w:lang w:val="en-GB"/>
              </w:rPr>
            </w:pPr>
          </w:p>
          <w:p w14:paraId="5FACD1F5" w14:textId="77777777" w:rsidR="00C45FA4" w:rsidRPr="00A136ED" w:rsidRDefault="00C45FA4" w:rsidP="00DC6691">
            <w:pPr>
              <w:pStyle w:val="NoSpacing"/>
              <w:rPr>
                <w:sz w:val="24"/>
                <w:szCs w:val="28"/>
                <w:lang w:val="en-GB"/>
              </w:rPr>
            </w:pPr>
          </w:p>
          <w:p w14:paraId="00935F35" w14:textId="77777777" w:rsidR="00C45FA4" w:rsidRPr="00A136ED" w:rsidRDefault="00C45FA4" w:rsidP="00DC6691">
            <w:pPr>
              <w:pStyle w:val="NoSpacing"/>
              <w:rPr>
                <w:sz w:val="24"/>
                <w:szCs w:val="28"/>
                <w:lang w:val="en-GB"/>
              </w:rPr>
            </w:pPr>
          </w:p>
          <w:p w14:paraId="230FCBA9" w14:textId="77777777" w:rsidR="00C45FA4" w:rsidRPr="00A136ED" w:rsidRDefault="00C45FA4" w:rsidP="00DC6691">
            <w:pPr>
              <w:pStyle w:val="NoSpacing"/>
              <w:rPr>
                <w:sz w:val="24"/>
                <w:szCs w:val="28"/>
                <w:lang w:val="en-GB"/>
              </w:rPr>
            </w:pPr>
          </w:p>
          <w:p w14:paraId="46CC6835" w14:textId="77777777" w:rsidR="00C45FA4" w:rsidRPr="00A136ED" w:rsidRDefault="00C45FA4" w:rsidP="00DC6691">
            <w:pPr>
              <w:pStyle w:val="NoSpacing"/>
              <w:rPr>
                <w:sz w:val="24"/>
                <w:szCs w:val="28"/>
                <w:lang w:val="en-GB"/>
              </w:rPr>
            </w:pPr>
          </w:p>
          <w:p w14:paraId="11927ECC" w14:textId="335A1C68" w:rsidR="00C45FA4" w:rsidRPr="00A136ED" w:rsidRDefault="00C45FA4" w:rsidP="0093689B">
            <w:pPr>
              <w:pStyle w:val="NoSpacing"/>
              <w:jc w:val="center"/>
              <w:rPr>
                <w:sz w:val="24"/>
                <w:szCs w:val="28"/>
                <w:lang w:val="en-GB"/>
              </w:rPr>
            </w:pPr>
            <w:r w:rsidRPr="00A136ED">
              <w:rPr>
                <w:sz w:val="24"/>
                <w:szCs w:val="28"/>
                <w:lang w:val="en-GB"/>
              </w:rPr>
              <w:t>30</w:t>
            </w:r>
            <w:r w:rsidR="00DE5B55">
              <w:rPr>
                <w:sz w:val="24"/>
                <w:szCs w:val="28"/>
                <w:lang w:val="en-GB"/>
              </w:rPr>
              <w:t>.00</w:t>
            </w:r>
          </w:p>
        </w:tc>
      </w:tr>
      <w:tr w:rsidR="00C046C3" w14:paraId="0A9C4527" w14:textId="3C17219D" w:rsidTr="001B048B">
        <w:tc>
          <w:tcPr>
            <w:tcW w:w="832" w:type="dxa"/>
            <w:vAlign w:val="center"/>
          </w:tcPr>
          <w:p w14:paraId="4FA46AAA" w14:textId="03867C09" w:rsidR="00C046C3" w:rsidRPr="00DC6691" w:rsidRDefault="00C046C3" w:rsidP="00911815">
            <w:pPr>
              <w:pStyle w:val="NoSpacing"/>
              <w:jc w:val="center"/>
              <w:rPr>
                <w:sz w:val="24"/>
                <w:szCs w:val="24"/>
                <w:lang w:val="en-GB"/>
              </w:rPr>
            </w:pPr>
            <w:r w:rsidRPr="00DC6691">
              <w:rPr>
                <w:sz w:val="24"/>
                <w:szCs w:val="24"/>
              </w:rPr>
              <w:t>1</w:t>
            </w:r>
            <w:r>
              <w:rPr>
                <w:sz w:val="24"/>
                <w:szCs w:val="24"/>
              </w:rPr>
              <w:t>2</w:t>
            </w:r>
          </w:p>
        </w:tc>
        <w:tc>
          <w:tcPr>
            <w:tcW w:w="3040" w:type="dxa"/>
            <w:vAlign w:val="center"/>
          </w:tcPr>
          <w:p w14:paraId="719CCC01" w14:textId="5FC1F93C" w:rsidR="00C046C3" w:rsidRPr="00DC6691" w:rsidRDefault="00C046C3" w:rsidP="00DC6691">
            <w:pPr>
              <w:pStyle w:val="NoSpacing"/>
              <w:jc w:val="both"/>
              <w:rPr>
                <w:sz w:val="24"/>
                <w:szCs w:val="24"/>
                <w:lang w:val="en-GB"/>
              </w:rPr>
            </w:pPr>
            <w:r w:rsidRPr="00DC6691">
              <w:rPr>
                <w:sz w:val="24"/>
                <w:szCs w:val="24"/>
              </w:rPr>
              <w:t>Furniture (Name the items required during year)</w:t>
            </w:r>
          </w:p>
        </w:tc>
        <w:tc>
          <w:tcPr>
            <w:tcW w:w="1774" w:type="dxa"/>
            <w:vAlign w:val="center"/>
          </w:tcPr>
          <w:p w14:paraId="274B30CF" w14:textId="77777777" w:rsidR="00C046C3" w:rsidRPr="00DC6691" w:rsidRDefault="00C046C3" w:rsidP="00DC6691">
            <w:pPr>
              <w:pStyle w:val="NoSpacing"/>
              <w:rPr>
                <w:sz w:val="28"/>
                <w:szCs w:val="28"/>
                <w:lang w:val="en-GB"/>
              </w:rPr>
            </w:pPr>
          </w:p>
        </w:tc>
        <w:tc>
          <w:tcPr>
            <w:tcW w:w="2010" w:type="dxa"/>
            <w:vAlign w:val="center"/>
          </w:tcPr>
          <w:p w14:paraId="6CDFF84C" w14:textId="77777777" w:rsidR="00C046C3" w:rsidRPr="00DC6691" w:rsidRDefault="00C046C3" w:rsidP="00DC6691">
            <w:pPr>
              <w:pStyle w:val="NoSpacing"/>
              <w:rPr>
                <w:sz w:val="28"/>
                <w:szCs w:val="28"/>
                <w:lang w:val="en-GB"/>
              </w:rPr>
            </w:pPr>
          </w:p>
        </w:tc>
        <w:tc>
          <w:tcPr>
            <w:tcW w:w="1701" w:type="dxa"/>
            <w:vAlign w:val="center"/>
          </w:tcPr>
          <w:p w14:paraId="0FB7092E" w14:textId="77777777" w:rsidR="00C046C3" w:rsidRPr="00DC6691" w:rsidRDefault="00C046C3" w:rsidP="00DC6691">
            <w:pPr>
              <w:pStyle w:val="NoSpacing"/>
              <w:rPr>
                <w:sz w:val="28"/>
                <w:szCs w:val="28"/>
                <w:lang w:val="en-GB"/>
              </w:rPr>
            </w:pPr>
          </w:p>
        </w:tc>
        <w:tc>
          <w:tcPr>
            <w:tcW w:w="1149" w:type="dxa"/>
          </w:tcPr>
          <w:p w14:paraId="5E716524" w14:textId="77777777" w:rsidR="00C046C3" w:rsidRPr="00DC6691" w:rsidRDefault="00C046C3" w:rsidP="00DC6691">
            <w:pPr>
              <w:pStyle w:val="NoSpacing"/>
              <w:rPr>
                <w:sz w:val="28"/>
                <w:szCs w:val="28"/>
                <w:lang w:val="en-GB"/>
              </w:rPr>
            </w:pPr>
          </w:p>
        </w:tc>
      </w:tr>
      <w:tr w:rsidR="00C046C3" w14:paraId="60119560" w14:textId="3F41FF81" w:rsidTr="001B048B">
        <w:tc>
          <w:tcPr>
            <w:tcW w:w="832" w:type="dxa"/>
            <w:vAlign w:val="center"/>
          </w:tcPr>
          <w:p w14:paraId="190ECF28" w14:textId="1609F641" w:rsidR="00C046C3" w:rsidRPr="00DC6691" w:rsidRDefault="00C046C3" w:rsidP="00911815">
            <w:pPr>
              <w:pStyle w:val="NoSpacing"/>
              <w:jc w:val="center"/>
              <w:rPr>
                <w:sz w:val="24"/>
                <w:szCs w:val="24"/>
                <w:lang w:val="en-GB"/>
              </w:rPr>
            </w:pPr>
            <w:r w:rsidRPr="00DC6691">
              <w:rPr>
                <w:sz w:val="24"/>
                <w:szCs w:val="24"/>
              </w:rPr>
              <w:t>1</w:t>
            </w:r>
            <w:r>
              <w:rPr>
                <w:sz w:val="24"/>
                <w:szCs w:val="24"/>
              </w:rPr>
              <w:t>3</w:t>
            </w:r>
          </w:p>
        </w:tc>
        <w:tc>
          <w:tcPr>
            <w:tcW w:w="3040" w:type="dxa"/>
            <w:vAlign w:val="center"/>
          </w:tcPr>
          <w:p w14:paraId="682DF99C" w14:textId="5BF49151" w:rsidR="00C046C3" w:rsidRPr="00DC6691" w:rsidRDefault="00C046C3" w:rsidP="00DC6691">
            <w:pPr>
              <w:pStyle w:val="NoSpacing"/>
              <w:jc w:val="both"/>
              <w:rPr>
                <w:sz w:val="24"/>
                <w:szCs w:val="24"/>
                <w:lang w:val="en-GB"/>
              </w:rPr>
            </w:pPr>
            <w:r w:rsidRPr="00DC6691">
              <w:rPr>
                <w:sz w:val="24"/>
                <w:szCs w:val="24"/>
              </w:rPr>
              <w:t>Electric Items (Name the items required during year)</w:t>
            </w:r>
          </w:p>
        </w:tc>
        <w:tc>
          <w:tcPr>
            <w:tcW w:w="1774" w:type="dxa"/>
            <w:vAlign w:val="center"/>
          </w:tcPr>
          <w:p w14:paraId="46CDCBD5" w14:textId="77777777" w:rsidR="00C046C3" w:rsidRPr="00DC6691" w:rsidRDefault="00C046C3" w:rsidP="00DC6691">
            <w:pPr>
              <w:pStyle w:val="NoSpacing"/>
              <w:rPr>
                <w:sz w:val="28"/>
                <w:szCs w:val="28"/>
                <w:lang w:val="en-GB"/>
              </w:rPr>
            </w:pPr>
          </w:p>
        </w:tc>
        <w:tc>
          <w:tcPr>
            <w:tcW w:w="2010" w:type="dxa"/>
            <w:vAlign w:val="center"/>
          </w:tcPr>
          <w:p w14:paraId="6D1C49CB" w14:textId="77777777" w:rsidR="00C046C3" w:rsidRPr="00DC6691" w:rsidRDefault="00C046C3" w:rsidP="00DC6691">
            <w:pPr>
              <w:pStyle w:val="NoSpacing"/>
              <w:rPr>
                <w:sz w:val="28"/>
                <w:szCs w:val="28"/>
                <w:lang w:val="en-GB"/>
              </w:rPr>
            </w:pPr>
          </w:p>
        </w:tc>
        <w:tc>
          <w:tcPr>
            <w:tcW w:w="1701" w:type="dxa"/>
            <w:vAlign w:val="center"/>
          </w:tcPr>
          <w:p w14:paraId="08991210" w14:textId="77777777" w:rsidR="00C046C3" w:rsidRPr="00DC6691" w:rsidRDefault="00C046C3" w:rsidP="00DC6691">
            <w:pPr>
              <w:pStyle w:val="NoSpacing"/>
              <w:rPr>
                <w:sz w:val="28"/>
                <w:szCs w:val="28"/>
                <w:lang w:val="en-GB"/>
              </w:rPr>
            </w:pPr>
          </w:p>
        </w:tc>
        <w:tc>
          <w:tcPr>
            <w:tcW w:w="1149" w:type="dxa"/>
          </w:tcPr>
          <w:p w14:paraId="61F3C124" w14:textId="77777777" w:rsidR="00C046C3" w:rsidRPr="00DC6691" w:rsidRDefault="00C046C3" w:rsidP="00DC6691">
            <w:pPr>
              <w:pStyle w:val="NoSpacing"/>
              <w:rPr>
                <w:sz w:val="28"/>
                <w:szCs w:val="28"/>
                <w:lang w:val="en-GB"/>
              </w:rPr>
            </w:pPr>
          </w:p>
        </w:tc>
      </w:tr>
      <w:bookmarkEnd w:id="0"/>
    </w:tbl>
    <w:p w14:paraId="2D094206" w14:textId="413181E1" w:rsidR="00C20053" w:rsidRDefault="00C20053" w:rsidP="004E3AA2">
      <w:pPr>
        <w:rPr>
          <w:sz w:val="28"/>
          <w:szCs w:val="28"/>
          <w:lang w:val="en-GB"/>
        </w:rPr>
      </w:pPr>
    </w:p>
    <w:p w14:paraId="235079E5" w14:textId="304B91EE" w:rsidR="004E3AA2" w:rsidRDefault="004E3AA2" w:rsidP="004E3AA2">
      <w:pPr>
        <w:rPr>
          <w:sz w:val="28"/>
          <w:szCs w:val="28"/>
          <w:lang w:val="en-GB"/>
        </w:rPr>
      </w:pPr>
    </w:p>
    <w:p w14:paraId="5E2A1234" w14:textId="0F093E51" w:rsidR="004E3AA2" w:rsidRDefault="004E3AA2" w:rsidP="004E3AA2">
      <w:pPr>
        <w:rPr>
          <w:sz w:val="28"/>
          <w:szCs w:val="28"/>
          <w:lang w:val="en-GB"/>
        </w:rPr>
      </w:pPr>
    </w:p>
    <w:p w14:paraId="43FF6781" w14:textId="38328EFD" w:rsidR="004E3AA2" w:rsidRDefault="004E3AA2" w:rsidP="004E3AA2">
      <w:pPr>
        <w:rPr>
          <w:sz w:val="28"/>
          <w:szCs w:val="28"/>
          <w:lang w:val="en-GB"/>
        </w:rPr>
      </w:pPr>
    </w:p>
    <w:p w14:paraId="06A4528F" w14:textId="68FFF8D6" w:rsidR="004E3AA2" w:rsidRDefault="004E3AA2" w:rsidP="004E3AA2">
      <w:pPr>
        <w:rPr>
          <w:sz w:val="28"/>
          <w:szCs w:val="28"/>
          <w:lang w:val="en-GB"/>
        </w:rPr>
      </w:pPr>
    </w:p>
    <w:p w14:paraId="3EFA0F1F" w14:textId="1A22E8E3" w:rsidR="004E3AA2" w:rsidRDefault="004E3AA2" w:rsidP="004E3AA2">
      <w:pPr>
        <w:rPr>
          <w:sz w:val="28"/>
          <w:szCs w:val="28"/>
          <w:lang w:val="en-GB"/>
        </w:rPr>
      </w:pPr>
    </w:p>
    <w:p w14:paraId="484D1106" w14:textId="4F92F4BC" w:rsidR="004E3AA2" w:rsidRDefault="004E3AA2" w:rsidP="004E3AA2">
      <w:pPr>
        <w:rPr>
          <w:sz w:val="28"/>
          <w:szCs w:val="28"/>
          <w:lang w:val="en-GB"/>
        </w:rPr>
      </w:pPr>
    </w:p>
    <w:p w14:paraId="53C3BD2B" w14:textId="173CF18A" w:rsidR="004E3AA2" w:rsidRDefault="004E3AA2" w:rsidP="004E3AA2">
      <w:pPr>
        <w:rPr>
          <w:sz w:val="28"/>
          <w:szCs w:val="28"/>
          <w:lang w:val="en-GB"/>
        </w:rPr>
      </w:pPr>
    </w:p>
    <w:p w14:paraId="180B0996" w14:textId="7A7B79C8" w:rsidR="004E3AA2" w:rsidRDefault="004E3AA2" w:rsidP="004E3AA2">
      <w:pPr>
        <w:rPr>
          <w:sz w:val="28"/>
          <w:szCs w:val="28"/>
          <w:lang w:val="en-GB"/>
        </w:rPr>
      </w:pPr>
    </w:p>
    <w:p w14:paraId="6DFBF9FF" w14:textId="76B28DB7" w:rsidR="004E3AA2" w:rsidRDefault="004E3AA2" w:rsidP="004E3AA2">
      <w:pPr>
        <w:rPr>
          <w:sz w:val="28"/>
          <w:szCs w:val="28"/>
          <w:lang w:val="en-GB"/>
        </w:rPr>
      </w:pPr>
    </w:p>
    <w:p w14:paraId="3AF39CD8" w14:textId="2ED4CB95" w:rsidR="004E3AA2" w:rsidRDefault="004E3AA2" w:rsidP="004E3AA2">
      <w:pPr>
        <w:rPr>
          <w:sz w:val="28"/>
          <w:szCs w:val="28"/>
          <w:lang w:val="en-GB"/>
        </w:rPr>
      </w:pPr>
    </w:p>
    <w:p w14:paraId="3492E70D" w14:textId="77777777" w:rsidR="004E3AA2" w:rsidRDefault="004E3AA2" w:rsidP="004E3AA2">
      <w:pPr>
        <w:rPr>
          <w:sz w:val="28"/>
          <w:szCs w:val="28"/>
          <w:lang w:val="en-GB"/>
        </w:rPr>
      </w:pPr>
    </w:p>
    <w:tbl>
      <w:tblPr>
        <w:tblStyle w:val="TableGrid"/>
        <w:tblW w:w="10065" w:type="dxa"/>
        <w:tblInd w:w="-431" w:type="dxa"/>
        <w:tblLook w:val="04A0" w:firstRow="1" w:lastRow="0" w:firstColumn="1" w:lastColumn="0" w:noHBand="0" w:noVBand="1"/>
      </w:tblPr>
      <w:tblGrid>
        <w:gridCol w:w="993"/>
        <w:gridCol w:w="9072"/>
      </w:tblGrid>
      <w:tr w:rsidR="00911815" w:rsidRPr="00911815" w14:paraId="188FBF59" w14:textId="77777777" w:rsidTr="00C20053">
        <w:tc>
          <w:tcPr>
            <w:tcW w:w="993" w:type="dxa"/>
            <w:shd w:val="clear" w:color="auto" w:fill="FFFF00"/>
          </w:tcPr>
          <w:p w14:paraId="225835FB" w14:textId="0724BE11" w:rsidR="00911815" w:rsidRPr="00911815" w:rsidRDefault="00911815" w:rsidP="0005029F">
            <w:pPr>
              <w:pStyle w:val="NoSpacing"/>
              <w:jc w:val="center"/>
              <w:rPr>
                <w:b/>
                <w:bCs/>
                <w:sz w:val="32"/>
                <w:szCs w:val="32"/>
                <w:highlight w:val="yellow"/>
                <w:lang w:val="en-GB"/>
              </w:rPr>
            </w:pPr>
            <w:r>
              <w:rPr>
                <w:b/>
                <w:bCs/>
                <w:sz w:val="32"/>
                <w:szCs w:val="32"/>
                <w:highlight w:val="yellow"/>
                <w:lang w:val="en-GB"/>
              </w:rPr>
              <w:lastRenderedPageBreak/>
              <w:t>B</w:t>
            </w:r>
          </w:p>
        </w:tc>
        <w:tc>
          <w:tcPr>
            <w:tcW w:w="9072" w:type="dxa"/>
            <w:shd w:val="clear" w:color="auto" w:fill="FFFF00"/>
          </w:tcPr>
          <w:p w14:paraId="1A9836E5" w14:textId="77777777" w:rsidR="00231206" w:rsidRDefault="00C20053" w:rsidP="0005029F">
            <w:pPr>
              <w:pStyle w:val="NoSpacing"/>
              <w:jc w:val="center"/>
              <w:rPr>
                <w:b/>
                <w:bCs/>
                <w:sz w:val="32"/>
                <w:szCs w:val="32"/>
                <w:highlight w:val="yellow"/>
                <w:lang w:val="en-GB"/>
              </w:rPr>
            </w:pPr>
            <w:r>
              <w:rPr>
                <w:b/>
                <w:bCs/>
                <w:sz w:val="32"/>
                <w:szCs w:val="32"/>
                <w:highlight w:val="yellow"/>
                <w:lang w:val="en-GB"/>
              </w:rPr>
              <w:t xml:space="preserve">FOR NEXT </w:t>
            </w:r>
            <w:r w:rsidR="00B80A66">
              <w:rPr>
                <w:b/>
                <w:bCs/>
                <w:sz w:val="32"/>
                <w:szCs w:val="32"/>
                <w:highlight w:val="yellow"/>
                <w:lang w:val="en-GB"/>
              </w:rPr>
              <w:t>2</w:t>
            </w:r>
            <w:r>
              <w:rPr>
                <w:b/>
                <w:bCs/>
                <w:sz w:val="32"/>
                <w:szCs w:val="32"/>
                <w:highlight w:val="yellow"/>
                <w:lang w:val="en-GB"/>
              </w:rPr>
              <w:t>-</w:t>
            </w:r>
            <w:r w:rsidR="00B80A66">
              <w:rPr>
                <w:b/>
                <w:bCs/>
                <w:sz w:val="32"/>
                <w:szCs w:val="32"/>
                <w:highlight w:val="yellow"/>
                <w:lang w:val="en-GB"/>
              </w:rPr>
              <w:t>4</w:t>
            </w:r>
            <w:r>
              <w:rPr>
                <w:b/>
                <w:bCs/>
                <w:sz w:val="32"/>
                <w:szCs w:val="32"/>
                <w:highlight w:val="yellow"/>
                <w:lang w:val="en-GB"/>
              </w:rPr>
              <w:t xml:space="preserve"> </w:t>
            </w:r>
            <w:r w:rsidR="00B80A66">
              <w:rPr>
                <w:b/>
                <w:bCs/>
                <w:sz w:val="32"/>
                <w:szCs w:val="32"/>
                <w:highlight w:val="yellow"/>
                <w:lang w:val="en-GB"/>
              </w:rPr>
              <w:t xml:space="preserve">FINANCIAL </w:t>
            </w:r>
            <w:r>
              <w:rPr>
                <w:b/>
                <w:bCs/>
                <w:sz w:val="32"/>
                <w:szCs w:val="32"/>
                <w:highlight w:val="yellow"/>
                <w:lang w:val="en-GB"/>
              </w:rPr>
              <w:t>YEARS (2025-2</w:t>
            </w:r>
            <w:r w:rsidR="00A21D95">
              <w:rPr>
                <w:b/>
                <w:bCs/>
                <w:sz w:val="32"/>
                <w:szCs w:val="32"/>
                <w:highlight w:val="yellow"/>
                <w:lang w:val="en-GB"/>
              </w:rPr>
              <w:t>9</w:t>
            </w:r>
            <w:r>
              <w:rPr>
                <w:b/>
                <w:bCs/>
                <w:sz w:val="32"/>
                <w:szCs w:val="32"/>
                <w:highlight w:val="yellow"/>
                <w:lang w:val="en-GB"/>
              </w:rPr>
              <w:t>)</w:t>
            </w:r>
          </w:p>
          <w:p w14:paraId="2D1BA4D8" w14:textId="61D745A8" w:rsidR="00911815" w:rsidRPr="00911815" w:rsidRDefault="00231206" w:rsidP="0005029F">
            <w:pPr>
              <w:pStyle w:val="NoSpacing"/>
              <w:jc w:val="center"/>
              <w:rPr>
                <w:b/>
                <w:bCs/>
                <w:sz w:val="32"/>
                <w:szCs w:val="32"/>
                <w:highlight w:val="yellow"/>
                <w:lang w:val="en-GB"/>
              </w:rPr>
            </w:pPr>
            <w:r>
              <w:rPr>
                <w:b/>
                <w:bCs/>
                <w:sz w:val="32"/>
                <w:szCs w:val="32"/>
                <w:highlight w:val="yellow"/>
                <w:lang w:val="en-GB"/>
              </w:rPr>
              <w:t>(From 01/04/2025 to 31/03/2029)</w:t>
            </w:r>
          </w:p>
        </w:tc>
      </w:tr>
    </w:tbl>
    <w:p w14:paraId="3D55E66F" w14:textId="20F7FD67" w:rsidR="00911815" w:rsidRDefault="00911815" w:rsidP="00300E29">
      <w:pPr>
        <w:pStyle w:val="NoSpacing"/>
        <w:rPr>
          <w:sz w:val="28"/>
          <w:szCs w:val="28"/>
          <w:lang w:val="en-GB"/>
        </w:rPr>
      </w:pPr>
    </w:p>
    <w:tbl>
      <w:tblPr>
        <w:tblStyle w:val="TableGrid"/>
        <w:tblW w:w="10065" w:type="dxa"/>
        <w:tblInd w:w="-431" w:type="dxa"/>
        <w:tblLook w:val="04A0" w:firstRow="1" w:lastRow="0" w:firstColumn="1" w:lastColumn="0" w:noHBand="0" w:noVBand="1"/>
      </w:tblPr>
      <w:tblGrid>
        <w:gridCol w:w="993"/>
        <w:gridCol w:w="9072"/>
      </w:tblGrid>
      <w:tr w:rsidR="00D01A4E" w:rsidRPr="00C20053" w14:paraId="05FD1CCB" w14:textId="77777777" w:rsidTr="008E67FC">
        <w:tc>
          <w:tcPr>
            <w:tcW w:w="993" w:type="dxa"/>
            <w:shd w:val="clear" w:color="auto" w:fill="FFFF00"/>
          </w:tcPr>
          <w:p w14:paraId="079B86DC" w14:textId="54D4E5FC" w:rsidR="00D01A4E" w:rsidRPr="003D6421" w:rsidRDefault="00D01A4E" w:rsidP="008E67FC">
            <w:pPr>
              <w:pStyle w:val="NoSpacing"/>
              <w:jc w:val="center"/>
              <w:rPr>
                <w:b/>
                <w:bCs/>
                <w:sz w:val="28"/>
                <w:szCs w:val="28"/>
                <w:highlight w:val="yellow"/>
                <w:lang w:val="en-GB"/>
              </w:rPr>
            </w:pPr>
            <w:r>
              <w:rPr>
                <w:b/>
                <w:bCs/>
                <w:sz w:val="28"/>
                <w:szCs w:val="28"/>
                <w:highlight w:val="yellow"/>
                <w:lang w:val="en-GB"/>
              </w:rPr>
              <w:t xml:space="preserve">B </w:t>
            </w:r>
            <w:r w:rsidRPr="003D6421">
              <w:rPr>
                <w:b/>
                <w:bCs/>
                <w:sz w:val="28"/>
                <w:szCs w:val="28"/>
                <w:highlight w:val="yellow"/>
                <w:lang w:val="en-GB"/>
              </w:rPr>
              <w:t>(</w:t>
            </w:r>
            <w:r>
              <w:rPr>
                <w:b/>
                <w:bCs/>
                <w:sz w:val="28"/>
                <w:szCs w:val="28"/>
                <w:highlight w:val="yellow"/>
                <w:lang w:val="en-GB"/>
              </w:rPr>
              <w:t>a</w:t>
            </w:r>
            <w:r w:rsidRPr="003D6421">
              <w:rPr>
                <w:b/>
                <w:bCs/>
                <w:sz w:val="28"/>
                <w:szCs w:val="28"/>
                <w:highlight w:val="yellow"/>
                <w:lang w:val="en-GB"/>
              </w:rPr>
              <w:t>)</w:t>
            </w:r>
          </w:p>
        </w:tc>
        <w:tc>
          <w:tcPr>
            <w:tcW w:w="9072" w:type="dxa"/>
            <w:shd w:val="clear" w:color="auto" w:fill="FFFF00"/>
          </w:tcPr>
          <w:p w14:paraId="749151D4" w14:textId="1772FBA2" w:rsidR="00D01A4E" w:rsidRPr="00C9482C" w:rsidRDefault="00C9482C" w:rsidP="00A21D95">
            <w:pPr>
              <w:pStyle w:val="NoSpacing"/>
              <w:jc w:val="center"/>
              <w:rPr>
                <w:b/>
                <w:bCs/>
                <w:sz w:val="28"/>
                <w:szCs w:val="28"/>
                <w:lang w:val="en-GB"/>
              </w:rPr>
            </w:pPr>
            <w:r w:rsidRPr="00C9482C">
              <w:rPr>
                <w:b/>
                <w:bCs/>
                <w:sz w:val="28"/>
                <w:szCs w:val="28"/>
                <w:lang w:val="en-GB"/>
              </w:rPr>
              <w:t>EQ</w:t>
            </w:r>
            <w:r>
              <w:rPr>
                <w:b/>
                <w:bCs/>
                <w:sz w:val="28"/>
                <w:szCs w:val="28"/>
                <w:lang w:val="en-GB"/>
              </w:rPr>
              <w:t>U</w:t>
            </w:r>
            <w:r w:rsidRPr="00C9482C">
              <w:rPr>
                <w:b/>
                <w:bCs/>
                <w:sz w:val="28"/>
                <w:szCs w:val="28"/>
                <w:lang w:val="en-GB"/>
              </w:rPr>
              <w:t>IPMENT</w:t>
            </w:r>
          </w:p>
        </w:tc>
      </w:tr>
    </w:tbl>
    <w:p w14:paraId="1FF64D02" w14:textId="77777777" w:rsidR="00D01A4E" w:rsidRDefault="00D01A4E" w:rsidP="00300E29">
      <w:pPr>
        <w:pStyle w:val="NoSpacing"/>
        <w:rPr>
          <w:sz w:val="28"/>
          <w:szCs w:val="28"/>
          <w:lang w:val="en-GB"/>
        </w:rPr>
      </w:pPr>
    </w:p>
    <w:tbl>
      <w:tblPr>
        <w:tblStyle w:val="TableGrid"/>
        <w:tblW w:w="10065" w:type="dxa"/>
        <w:tblInd w:w="-431" w:type="dxa"/>
        <w:tblLook w:val="04A0" w:firstRow="1" w:lastRow="0" w:firstColumn="1" w:lastColumn="0" w:noHBand="0" w:noVBand="1"/>
      </w:tblPr>
      <w:tblGrid>
        <w:gridCol w:w="710"/>
        <w:gridCol w:w="283"/>
        <w:gridCol w:w="142"/>
        <w:gridCol w:w="3804"/>
        <w:gridCol w:w="2150"/>
        <w:gridCol w:w="104"/>
        <w:gridCol w:w="2872"/>
      </w:tblGrid>
      <w:tr w:rsidR="00300E29" w14:paraId="13FD08F0" w14:textId="77777777" w:rsidTr="00300E29">
        <w:tc>
          <w:tcPr>
            <w:tcW w:w="1135" w:type="dxa"/>
            <w:gridSpan w:val="3"/>
          </w:tcPr>
          <w:p w14:paraId="05D67C21" w14:textId="7215A8E1" w:rsidR="00300E29" w:rsidRPr="00300E29" w:rsidRDefault="00300E29" w:rsidP="00300E29">
            <w:pPr>
              <w:pStyle w:val="NoSpacing"/>
              <w:jc w:val="center"/>
              <w:rPr>
                <w:b/>
                <w:bCs/>
                <w:sz w:val="28"/>
                <w:szCs w:val="28"/>
                <w:lang w:val="en-GB"/>
              </w:rPr>
            </w:pPr>
            <w:r w:rsidRPr="00300E29">
              <w:rPr>
                <w:b/>
                <w:bCs/>
                <w:sz w:val="28"/>
                <w:szCs w:val="28"/>
                <w:lang w:val="en-GB"/>
              </w:rPr>
              <w:t>Sr. No.</w:t>
            </w:r>
          </w:p>
        </w:tc>
        <w:tc>
          <w:tcPr>
            <w:tcW w:w="3804" w:type="dxa"/>
          </w:tcPr>
          <w:p w14:paraId="1064BC8E" w14:textId="686D5558" w:rsidR="00300E29" w:rsidRPr="00300E29" w:rsidRDefault="00300E29" w:rsidP="00300E29">
            <w:pPr>
              <w:pStyle w:val="NoSpacing"/>
              <w:jc w:val="center"/>
              <w:rPr>
                <w:b/>
                <w:bCs/>
                <w:sz w:val="28"/>
                <w:szCs w:val="28"/>
                <w:lang w:val="en-GB"/>
              </w:rPr>
            </w:pPr>
            <w:r w:rsidRPr="00300E29">
              <w:rPr>
                <w:b/>
                <w:bCs/>
                <w:sz w:val="28"/>
                <w:szCs w:val="28"/>
                <w:lang w:val="en-GB"/>
              </w:rPr>
              <w:t>Name of Equipment / Item</w:t>
            </w:r>
          </w:p>
        </w:tc>
        <w:tc>
          <w:tcPr>
            <w:tcW w:w="2254" w:type="dxa"/>
            <w:gridSpan w:val="2"/>
          </w:tcPr>
          <w:p w14:paraId="335EC926" w14:textId="77777777" w:rsidR="00300E29" w:rsidRDefault="00300E29" w:rsidP="00300E29">
            <w:pPr>
              <w:pStyle w:val="NoSpacing"/>
              <w:jc w:val="center"/>
              <w:rPr>
                <w:b/>
                <w:bCs/>
                <w:sz w:val="28"/>
                <w:szCs w:val="28"/>
                <w:lang w:val="en-GB"/>
              </w:rPr>
            </w:pPr>
            <w:r w:rsidRPr="00300E29">
              <w:rPr>
                <w:b/>
                <w:bCs/>
                <w:sz w:val="28"/>
                <w:szCs w:val="28"/>
                <w:lang w:val="en-GB"/>
              </w:rPr>
              <w:t>Quantity</w:t>
            </w:r>
          </w:p>
          <w:p w14:paraId="03A260C4" w14:textId="17F52A27" w:rsidR="00300E29" w:rsidRPr="00300E29" w:rsidRDefault="00300E29" w:rsidP="00300E29">
            <w:pPr>
              <w:pStyle w:val="NoSpacing"/>
              <w:jc w:val="center"/>
              <w:rPr>
                <w:b/>
                <w:bCs/>
                <w:sz w:val="28"/>
                <w:szCs w:val="28"/>
                <w:lang w:val="en-GB"/>
              </w:rPr>
            </w:pPr>
            <w:r w:rsidRPr="00300E29">
              <w:rPr>
                <w:b/>
                <w:bCs/>
                <w:sz w:val="28"/>
                <w:szCs w:val="28"/>
                <w:lang w:val="en-GB"/>
              </w:rPr>
              <w:t xml:space="preserve"> (Nos.)</w:t>
            </w:r>
          </w:p>
        </w:tc>
        <w:tc>
          <w:tcPr>
            <w:tcW w:w="2872" w:type="dxa"/>
          </w:tcPr>
          <w:p w14:paraId="77B102FB" w14:textId="77777777" w:rsidR="00300E29" w:rsidRDefault="00300E29" w:rsidP="00300E29">
            <w:pPr>
              <w:pStyle w:val="NoSpacing"/>
              <w:jc w:val="center"/>
              <w:rPr>
                <w:b/>
                <w:bCs/>
                <w:sz w:val="28"/>
                <w:szCs w:val="28"/>
                <w:lang w:val="en-GB"/>
              </w:rPr>
            </w:pPr>
            <w:r w:rsidRPr="00300E29">
              <w:rPr>
                <w:b/>
                <w:bCs/>
                <w:sz w:val="28"/>
                <w:szCs w:val="28"/>
                <w:lang w:val="en-GB"/>
              </w:rPr>
              <w:t xml:space="preserve">Approximate Cost </w:t>
            </w:r>
          </w:p>
          <w:p w14:paraId="0766F621" w14:textId="56578C5F" w:rsidR="00300E29" w:rsidRPr="00300E29" w:rsidRDefault="00300E29" w:rsidP="00300E29">
            <w:pPr>
              <w:pStyle w:val="NoSpacing"/>
              <w:jc w:val="center"/>
              <w:rPr>
                <w:b/>
                <w:bCs/>
                <w:sz w:val="28"/>
                <w:szCs w:val="28"/>
                <w:lang w:val="en-GB"/>
              </w:rPr>
            </w:pPr>
            <w:r w:rsidRPr="00300E29">
              <w:rPr>
                <w:b/>
                <w:bCs/>
                <w:sz w:val="28"/>
                <w:szCs w:val="28"/>
                <w:lang w:val="en-GB"/>
              </w:rPr>
              <w:t>(Rs. In Lakhs)</w:t>
            </w:r>
          </w:p>
        </w:tc>
      </w:tr>
      <w:tr w:rsidR="00300E29" w14:paraId="40BB7620" w14:textId="77777777" w:rsidTr="00C52DA2">
        <w:tc>
          <w:tcPr>
            <w:tcW w:w="1135" w:type="dxa"/>
            <w:gridSpan w:val="3"/>
            <w:tcBorders>
              <w:bottom w:val="single" w:sz="4" w:space="0" w:color="auto"/>
            </w:tcBorders>
          </w:tcPr>
          <w:p w14:paraId="6D4C9476" w14:textId="77777777" w:rsidR="00300E29" w:rsidRDefault="00300E29" w:rsidP="00300E29">
            <w:pPr>
              <w:pStyle w:val="NoSpacing"/>
              <w:rPr>
                <w:sz w:val="28"/>
                <w:szCs w:val="28"/>
                <w:lang w:val="en-GB"/>
              </w:rPr>
            </w:pPr>
          </w:p>
        </w:tc>
        <w:tc>
          <w:tcPr>
            <w:tcW w:w="3804" w:type="dxa"/>
            <w:tcBorders>
              <w:bottom w:val="single" w:sz="4" w:space="0" w:color="auto"/>
            </w:tcBorders>
          </w:tcPr>
          <w:p w14:paraId="2DE85254" w14:textId="77777777" w:rsidR="00300E29" w:rsidRDefault="00300E29" w:rsidP="00300E29">
            <w:pPr>
              <w:pStyle w:val="NoSpacing"/>
              <w:rPr>
                <w:sz w:val="28"/>
                <w:szCs w:val="28"/>
                <w:lang w:val="en-GB"/>
              </w:rPr>
            </w:pPr>
          </w:p>
        </w:tc>
        <w:tc>
          <w:tcPr>
            <w:tcW w:w="2254" w:type="dxa"/>
            <w:gridSpan w:val="2"/>
            <w:tcBorders>
              <w:bottom w:val="single" w:sz="4" w:space="0" w:color="auto"/>
            </w:tcBorders>
          </w:tcPr>
          <w:p w14:paraId="44AB23E0" w14:textId="77777777" w:rsidR="00300E29" w:rsidRDefault="00300E29" w:rsidP="00300E29">
            <w:pPr>
              <w:pStyle w:val="NoSpacing"/>
              <w:rPr>
                <w:sz w:val="28"/>
                <w:szCs w:val="28"/>
                <w:lang w:val="en-GB"/>
              </w:rPr>
            </w:pPr>
          </w:p>
        </w:tc>
        <w:tc>
          <w:tcPr>
            <w:tcW w:w="2872" w:type="dxa"/>
            <w:tcBorders>
              <w:bottom w:val="single" w:sz="4" w:space="0" w:color="auto"/>
            </w:tcBorders>
          </w:tcPr>
          <w:p w14:paraId="748C2D86" w14:textId="77777777" w:rsidR="00300E29" w:rsidRDefault="00300E29" w:rsidP="00300E29">
            <w:pPr>
              <w:pStyle w:val="NoSpacing"/>
              <w:rPr>
                <w:sz w:val="28"/>
                <w:szCs w:val="28"/>
                <w:lang w:val="en-GB"/>
              </w:rPr>
            </w:pPr>
          </w:p>
        </w:tc>
      </w:tr>
      <w:tr w:rsidR="00300E29" w14:paraId="23C03E50" w14:textId="77777777" w:rsidTr="00C52DA2">
        <w:tc>
          <w:tcPr>
            <w:tcW w:w="1135" w:type="dxa"/>
            <w:gridSpan w:val="3"/>
            <w:tcBorders>
              <w:bottom w:val="single" w:sz="4" w:space="0" w:color="auto"/>
            </w:tcBorders>
          </w:tcPr>
          <w:p w14:paraId="72AF7A9F" w14:textId="77777777" w:rsidR="00300E29" w:rsidRDefault="00300E29" w:rsidP="00300E29">
            <w:pPr>
              <w:pStyle w:val="NoSpacing"/>
              <w:rPr>
                <w:sz w:val="28"/>
                <w:szCs w:val="28"/>
                <w:lang w:val="en-GB"/>
              </w:rPr>
            </w:pPr>
          </w:p>
        </w:tc>
        <w:tc>
          <w:tcPr>
            <w:tcW w:w="3804" w:type="dxa"/>
            <w:tcBorders>
              <w:bottom w:val="single" w:sz="4" w:space="0" w:color="auto"/>
            </w:tcBorders>
          </w:tcPr>
          <w:p w14:paraId="51000D29" w14:textId="77777777" w:rsidR="00300E29" w:rsidRDefault="00300E29" w:rsidP="00300E29">
            <w:pPr>
              <w:pStyle w:val="NoSpacing"/>
              <w:rPr>
                <w:sz w:val="28"/>
                <w:szCs w:val="28"/>
                <w:lang w:val="en-GB"/>
              </w:rPr>
            </w:pPr>
          </w:p>
        </w:tc>
        <w:tc>
          <w:tcPr>
            <w:tcW w:w="2254" w:type="dxa"/>
            <w:gridSpan w:val="2"/>
            <w:tcBorders>
              <w:bottom w:val="single" w:sz="4" w:space="0" w:color="auto"/>
            </w:tcBorders>
          </w:tcPr>
          <w:p w14:paraId="0A05D136" w14:textId="77777777" w:rsidR="00300E29" w:rsidRDefault="00300E29" w:rsidP="00300E29">
            <w:pPr>
              <w:pStyle w:val="NoSpacing"/>
              <w:rPr>
                <w:sz w:val="28"/>
                <w:szCs w:val="28"/>
                <w:lang w:val="en-GB"/>
              </w:rPr>
            </w:pPr>
          </w:p>
        </w:tc>
        <w:tc>
          <w:tcPr>
            <w:tcW w:w="2872" w:type="dxa"/>
            <w:tcBorders>
              <w:bottom w:val="single" w:sz="4" w:space="0" w:color="auto"/>
            </w:tcBorders>
          </w:tcPr>
          <w:p w14:paraId="1C37CD00" w14:textId="77777777" w:rsidR="00300E29" w:rsidRDefault="00300E29" w:rsidP="00300E29">
            <w:pPr>
              <w:pStyle w:val="NoSpacing"/>
              <w:rPr>
                <w:sz w:val="28"/>
                <w:szCs w:val="28"/>
                <w:lang w:val="en-GB"/>
              </w:rPr>
            </w:pPr>
          </w:p>
        </w:tc>
      </w:tr>
      <w:tr w:rsidR="00C52DA2" w14:paraId="5EBF5AB9" w14:textId="77777777" w:rsidTr="00C52DA2">
        <w:tc>
          <w:tcPr>
            <w:tcW w:w="1135" w:type="dxa"/>
            <w:gridSpan w:val="3"/>
            <w:tcBorders>
              <w:top w:val="single" w:sz="4" w:space="0" w:color="auto"/>
              <w:left w:val="nil"/>
              <w:bottom w:val="single" w:sz="4" w:space="0" w:color="auto"/>
              <w:right w:val="nil"/>
            </w:tcBorders>
          </w:tcPr>
          <w:p w14:paraId="7EFD70B6" w14:textId="77777777" w:rsidR="00C52DA2" w:rsidRDefault="00C52DA2" w:rsidP="00300E29">
            <w:pPr>
              <w:pStyle w:val="NoSpacing"/>
              <w:rPr>
                <w:sz w:val="28"/>
                <w:szCs w:val="28"/>
                <w:lang w:val="en-GB"/>
              </w:rPr>
            </w:pPr>
          </w:p>
        </w:tc>
        <w:tc>
          <w:tcPr>
            <w:tcW w:w="3804" w:type="dxa"/>
            <w:tcBorders>
              <w:top w:val="single" w:sz="4" w:space="0" w:color="auto"/>
              <w:left w:val="nil"/>
              <w:bottom w:val="single" w:sz="4" w:space="0" w:color="auto"/>
              <w:right w:val="nil"/>
            </w:tcBorders>
          </w:tcPr>
          <w:p w14:paraId="5BD9F4BF" w14:textId="7810AE99" w:rsidR="004E3AA2" w:rsidRDefault="004E3AA2" w:rsidP="00300E29">
            <w:pPr>
              <w:pStyle w:val="NoSpacing"/>
              <w:rPr>
                <w:sz w:val="28"/>
                <w:szCs w:val="28"/>
                <w:lang w:val="en-GB"/>
              </w:rPr>
            </w:pPr>
          </w:p>
        </w:tc>
        <w:tc>
          <w:tcPr>
            <w:tcW w:w="2254" w:type="dxa"/>
            <w:gridSpan w:val="2"/>
            <w:tcBorders>
              <w:top w:val="single" w:sz="4" w:space="0" w:color="auto"/>
              <w:left w:val="nil"/>
              <w:bottom w:val="single" w:sz="4" w:space="0" w:color="auto"/>
              <w:right w:val="nil"/>
            </w:tcBorders>
          </w:tcPr>
          <w:p w14:paraId="538F1C53" w14:textId="77777777" w:rsidR="00C52DA2" w:rsidRDefault="00C52DA2" w:rsidP="00300E29">
            <w:pPr>
              <w:pStyle w:val="NoSpacing"/>
              <w:rPr>
                <w:sz w:val="28"/>
                <w:szCs w:val="28"/>
                <w:lang w:val="en-GB"/>
              </w:rPr>
            </w:pPr>
          </w:p>
        </w:tc>
        <w:tc>
          <w:tcPr>
            <w:tcW w:w="2872" w:type="dxa"/>
            <w:tcBorders>
              <w:top w:val="single" w:sz="4" w:space="0" w:color="auto"/>
              <w:left w:val="nil"/>
              <w:bottom w:val="single" w:sz="4" w:space="0" w:color="auto"/>
              <w:right w:val="nil"/>
            </w:tcBorders>
          </w:tcPr>
          <w:p w14:paraId="343E8D4C" w14:textId="77777777" w:rsidR="00C52DA2" w:rsidRDefault="00C52DA2" w:rsidP="00300E29">
            <w:pPr>
              <w:pStyle w:val="NoSpacing"/>
              <w:rPr>
                <w:sz w:val="28"/>
                <w:szCs w:val="28"/>
                <w:lang w:val="en-GB"/>
              </w:rPr>
            </w:pPr>
          </w:p>
        </w:tc>
      </w:tr>
      <w:tr w:rsidR="00C20053" w:rsidRPr="00C20053" w14:paraId="05E5C806" w14:textId="77777777" w:rsidTr="00C52DA2">
        <w:tc>
          <w:tcPr>
            <w:tcW w:w="993" w:type="dxa"/>
            <w:gridSpan w:val="2"/>
            <w:tcBorders>
              <w:top w:val="single" w:sz="4" w:space="0" w:color="auto"/>
            </w:tcBorders>
            <w:shd w:val="clear" w:color="auto" w:fill="FFFF00"/>
          </w:tcPr>
          <w:p w14:paraId="66A58812" w14:textId="31AC0CC1" w:rsidR="00C20053" w:rsidRPr="003D6421" w:rsidRDefault="00B80A66" w:rsidP="0005029F">
            <w:pPr>
              <w:pStyle w:val="NoSpacing"/>
              <w:jc w:val="center"/>
              <w:rPr>
                <w:b/>
                <w:bCs/>
                <w:sz w:val="28"/>
                <w:szCs w:val="28"/>
                <w:highlight w:val="yellow"/>
                <w:lang w:val="en-GB"/>
              </w:rPr>
            </w:pPr>
            <w:r>
              <w:rPr>
                <w:b/>
                <w:bCs/>
                <w:sz w:val="28"/>
                <w:szCs w:val="28"/>
                <w:highlight w:val="yellow"/>
                <w:lang w:val="en-GB"/>
              </w:rPr>
              <w:t xml:space="preserve">B </w:t>
            </w:r>
            <w:r w:rsidR="00C20053" w:rsidRPr="003D6421">
              <w:rPr>
                <w:b/>
                <w:bCs/>
                <w:sz w:val="28"/>
                <w:szCs w:val="28"/>
                <w:highlight w:val="yellow"/>
                <w:lang w:val="en-GB"/>
              </w:rPr>
              <w:t>(</w:t>
            </w:r>
            <w:r w:rsidR="00C20053">
              <w:rPr>
                <w:b/>
                <w:bCs/>
                <w:sz w:val="28"/>
                <w:szCs w:val="28"/>
                <w:highlight w:val="yellow"/>
                <w:lang w:val="en-GB"/>
              </w:rPr>
              <w:t>b</w:t>
            </w:r>
            <w:r w:rsidR="00C20053" w:rsidRPr="003D6421">
              <w:rPr>
                <w:b/>
                <w:bCs/>
                <w:sz w:val="28"/>
                <w:szCs w:val="28"/>
                <w:highlight w:val="yellow"/>
                <w:lang w:val="en-GB"/>
              </w:rPr>
              <w:t>)</w:t>
            </w:r>
          </w:p>
        </w:tc>
        <w:tc>
          <w:tcPr>
            <w:tcW w:w="9072" w:type="dxa"/>
            <w:gridSpan w:val="5"/>
            <w:tcBorders>
              <w:top w:val="single" w:sz="4" w:space="0" w:color="auto"/>
            </w:tcBorders>
            <w:shd w:val="clear" w:color="auto" w:fill="FFFF00"/>
          </w:tcPr>
          <w:p w14:paraId="776201A3" w14:textId="73BC240E" w:rsidR="00C20053" w:rsidRPr="00C20053" w:rsidRDefault="00C20053" w:rsidP="00A21D95">
            <w:pPr>
              <w:pStyle w:val="NoSpacing"/>
              <w:jc w:val="center"/>
              <w:rPr>
                <w:sz w:val="28"/>
                <w:szCs w:val="28"/>
                <w:lang w:val="en-GB"/>
              </w:rPr>
            </w:pPr>
            <w:r>
              <w:rPr>
                <w:b/>
                <w:bCs/>
                <w:sz w:val="28"/>
                <w:szCs w:val="28"/>
                <w:lang w:val="en-GB"/>
              </w:rPr>
              <w:t>CONSUMABLES</w:t>
            </w:r>
          </w:p>
        </w:tc>
      </w:tr>
      <w:tr w:rsidR="00C20053" w:rsidRPr="00DC6691" w14:paraId="0E887E3C" w14:textId="77777777" w:rsidTr="00231206">
        <w:tc>
          <w:tcPr>
            <w:tcW w:w="710" w:type="dxa"/>
            <w:vAlign w:val="center"/>
          </w:tcPr>
          <w:p w14:paraId="0FD7D13F" w14:textId="77777777" w:rsidR="00C20053" w:rsidRPr="00DC6691" w:rsidRDefault="00C20053" w:rsidP="0005029F">
            <w:pPr>
              <w:pStyle w:val="NoSpacing"/>
              <w:jc w:val="center"/>
              <w:rPr>
                <w:b/>
                <w:bCs/>
                <w:sz w:val="28"/>
                <w:szCs w:val="28"/>
              </w:rPr>
            </w:pPr>
            <w:r w:rsidRPr="00DC6691">
              <w:rPr>
                <w:b/>
                <w:bCs/>
                <w:sz w:val="28"/>
                <w:szCs w:val="28"/>
              </w:rPr>
              <w:t>Sr. No.</w:t>
            </w:r>
          </w:p>
        </w:tc>
        <w:tc>
          <w:tcPr>
            <w:tcW w:w="6379" w:type="dxa"/>
            <w:gridSpan w:val="4"/>
          </w:tcPr>
          <w:p w14:paraId="65832451" w14:textId="77777777" w:rsidR="00C20053" w:rsidRPr="00DC6691" w:rsidRDefault="00C20053" w:rsidP="0005029F">
            <w:pPr>
              <w:pStyle w:val="NoSpacing"/>
              <w:jc w:val="center"/>
              <w:rPr>
                <w:b/>
                <w:bCs/>
                <w:sz w:val="28"/>
                <w:szCs w:val="28"/>
              </w:rPr>
            </w:pPr>
            <w:r w:rsidRPr="00DC6691">
              <w:rPr>
                <w:b/>
                <w:bCs/>
                <w:sz w:val="28"/>
                <w:szCs w:val="28"/>
              </w:rPr>
              <w:t>Category</w:t>
            </w:r>
          </w:p>
        </w:tc>
        <w:tc>
          <w:tcPr>
            <w:tcW w:w="2976" w:type="dxa"/>
            <w:gridSpan w:val="2"/>
          </w:tcPr>
          <w:p w14:paraId="73152DBC" w14:textId="77777777" w:rsidR="00C20053" w:rsidRPr="00DC6691" w:rsidRDefault="00C20053" w:rsidP="0005029F">
            <w:pPr>
              <w:pStyle w:val="NoSpacing"/>
              <w:jc w:val="center"/>
              <w:rPr>
                <w:b/>
                <w:bCs/>
                <w:sz w:val="28"/>
                <w:szCs w:val="28"/>
                <w:lang w:val="en-GB"/>
              </w:rPr>
            </w:pPr>
            <w:r w:rsidRPr="00DC6691">
              <w:rPr>
                <w:b/>
                <w:bCs/>
                <w:sz w:val="28"/>
                <w:szCs w:val="28"/>
                <w:lang w:val="en-GB"/>
              </w:rPr>
              <w:t>Expected Procurement Value (Rs. In Lakhs)</w:t>
            </w:r>
          </w:p>
        </w:tc>
      </w:tr>
      <w:tr w:rsidR="00C20053" w:rsidRPr="00DC6691" w14:paraId="5F26D1CF" w14:textId="77777777" w:rsidTr="00231206">
        <w:tc>
          <w:tcPr>
            <w:tcW w:w="710" w:type="dxa"/>
            <w:vAlign w:val="center"/>
          </w:tcPr>
          <w:p w14:paraId="255F7DDE" w14:textId="77777777" w:rsidR="00C20053" w:rsidRPr="00DC6691" w:rsidRDefault="00C20053" w:rsidP="0005029F">
            <w:pPr>
              <w:pStyle w:val="NoSpacing"/>
              <w:jc w:val="center"/>
              <w:rPr>
                <w:sz w:val="24"/>
                <w:szCs w:val="24"/>
              </w:rPr>
            </w:pPr>
            <w:r>
              <w:rPr>
                <w:sz w:val="24"/>
                <w:szCs w:val="24"/>
              </w:rPr>
              <w:t>1</w:t>
            </w:r>
          </w:p>
        </w:tc>
        <w:tc>
          <w:tcPr>
            <w:tcW w:w="6379" w:type="dxa"/>
            <w:gridSpan w:val="4"/>
          </w:tcPr>
          <w:p w14:paraId="5B6C7EB8" w14:textId="77777777" w:rsidR="00C20053" w:rsidRPr="00DC6691" w:rsidRDefault="00C20053" w:rsidP="0005029F">
            <w:pPr>
              <w:pStyle w:val="NoSpacing"/>
              <w:jc w:val="both"/>
              <w:rPr>
                <w:sz w:val="24"/>
                <w:szCs w:val="24"/>
              </w:rPr>
            </w:pPr>
            <w:r>
              <w:rPr>
                <w:sz w:val="24"/>
                <w:szCs w:val="24"/>
              </w:rPr>
              <w:t xml:space="preserve">R&amp;D Consumables for closed loop systems (by equipment name) </w:t>
            </w:r>
          </w:p>
        </w:tc>
        <w:tc>
          <w:tcPr>
            <w:tcW w:w="2976" w:type="dxa"/>
            <w:gridSpan w:val="2"/>
          </w:tcPr>
          <w:p w14:paraId="6C464736" w14:textId="77777777" w:rsidR="00C20053" w:rsidRPr="00DC6691" w:rsidRDefault="00C20053" w:rsidP="0005029F">
            <w:pPr>
              <w:pStyle w:val="NoSpacing"/>
              <w:rPr>
                <w:sz w:val="28"/>
                <w:szCs w:val="28"/>
                <w:lang w:val="en-GB"/>
              </w:rPr>
            </w:pPr>
          </w:p>
        </w:tc>
      </w:tr>
      <w:tr w:rsidR="00C20053" w:rsidRPr="00DC6691" w14:paraId="06FCC120" w14:textId="77777777" w:rsidTr="00231206">
        <w:tc>
          <w:tcPr>
            <w:tcW w:w="710" w:type="dxa"/>
            <w:vAlign w:val="center"/>
          </w:tcPr>
          <w:p w14:paraId="6F4BE151" w14:textId="77777777" w:rsidR="00C20053" w:rsidRPr="00DC6691" w:rsidRDefault="00C20053" w:rsidP="0005029F">
            <w:pPr>
              <w:pStyle w:val="NoSpacing"/>
              <w:jc w:val="center"/>
              <w:rPr>
                <w:sz w:val="24"/>
                <w:szCs w:val="24"/>
                <w:lang w:val="en-GB"/>
              </w:rPr>
            </w:pPr>
            <w:r>
              <w:rPr>
                <w:sz w:val="24"/>
                <w:szCs w:val="24"/>
                <w:lang w:val="en-GB"/>
              </w:rPr>
              <w:t>2</w:t>
            </w:r>
          </w:p>
        </w:tc>
        <w:tc>
          <w:tcPr>
            <w:tcW w:w="6379" w:type="dxa"/>
            <w:gridSpan w:val="4"/>
          </w:tcPr>
          <w:p w14:paraId="4D0FC893" w14:textId="76DCADC5" w:rsidR="00C20053" w:rsidRPr="00DC6691" w:rsidRDefault="00C20053" w:rsidP="0005029F">
            <w:pPr>
              <w:pStyle w:val="NoSpacing"/>
              <w:jc w:val="both"/>
              <w:rPr>
                <w:sz w:val="24"/>
                <w:szCs w:val="24"/>
                <w:lang w:val="en-GB"/>
              </w:rPr>
            </w:pPr>
            <w:r w:rsidRPr="00DC6691">
              <w:rPr>
                <w:sz w:val="24"/>
                <w:szCs w:val="24"/>
              </w:rPr>
              <w:t xml:space="preserve">Chemicals (ex.- Name the different chemicals like Solvents, Biochemical/s, Biochemical kits &amp; enzymes, Diagnostic kits, Sequencing, Oligonucleotides, etc.) </w:t>
            </w:r>
          </w:p>
        </w:tc>
        <w:tc>
          <w:tcPr>
            <w:tcW w:w="2976" w:type="dxa"/>
            <w:gridSpan w:val="2"/>
          </w:tcPr>
          <w:p w14:paraId="718E9BD2" w14:textId="77777777" w:rsidR="00C20053" w:rsidRPr="00DC6691" w:rsidRDefault="00C20053" w:rsidP="0005029F">
            <w:pPr>
              <w:pStyle w:val="NoSpacing"/>
              <w:rPr>
                <w:sz w:val="28"/>
                <w:szCs w:val="28"/>
                <w:lang w:val="en-GB"/>
              </w:rPr>
            </w:pPr>
          </w:p>
        </w:tc>
      </w:tr>
      <w:tr w:rsidR="00C20053" w:rsidRPr="00DC6691" w14:paraId="5AE7FC9B" w14:textId="77777777" w:rsidTr="00231206">
        <w:tc>
          <w:tcPr>
            <w:tcW w:w="710" w:type="dxa"/>
            <w:vAlign w:val="center"/>
          </w:tcPr>
          <w:p w14:paraId="2989A997" w14:textId="77777777" w:rsidR="00C20053" w:rsidRPr="00DC6691" w:rsidRDefault="00C20053" w:rsidP="0005029F">
            <w:pPr>
              <w:pStyle w:val="NoSpacing"/>
              <w:jc w:val="center"/>
              <w:rPr>
                <w:sz w:val="24"/>
                <w:szCs w:val="24"/>
                <w:lang w:val="en-GB"/>
              </w:rPr>
            </w:pPr>
            <w:r>
              <w:rPr>
                <w:sz w:val="24"/>
                <w:szCs w:val="24"/>
                <w:lang w:val="en-GB"/>
              </w:rPr>
              <w:t>3</w:t>
            </w:r>
          </w:p>
        </w:tc>
        <w:tc>
          <w:tcPr>
            <w:tcW w:w="6379" w:type="dxa"/>
            <w:gridSpan w:val="4"/>
          </w:tcPr>
          <w:p w14:paraId="213BCBD7" w14:textId="0B035C60" w:rsidR="00C20053" w:rsidRPr="00DC6691" w:rsidRDefault="00C20053" w:rsidP="0005029F">
            <w:pPr>
              <w:pStyle w:val="NoSpacing"/>
              <w:jc w:val="both"/>
              <w:rPr>
                <w:sz w:val="24"/>
                <w:szCs w:val="24"/>
                <w:lang w:val="en-GB"/>
              </w:rPr>
            </w:pPr>
            <w:r w:rsidRPr="00DC6691">
              <w:rPr>
                <w:sz w:val="24"/>
                <w:szCs w:val="24"/>
              </w:rPr>
              <w:t xml:space="preserve">Other Consumables (ex- Insecticide, Raw Materials, Packing Material, Column, Syringes, Transcriptome and Metagenome Analysis, Metabolites analyses, Farm Consumables, TLC Plates, Filter papers, Planting materials, seeds, Chemical standards, Essential oils, Standard aroma molecules, Animal feed, Cell Lines, Agriculture accessories, etc.) </w:t>
            </w:r>
          </w:p>
        </w:tc>
        <w:tc>
          <w:tcPr>
            <w:tcW w:w="2976" w:type="dxa"/>
            <w:gridSpan w:val="2"/>
          </w:tcPr>
          <w:p w14:paraId="0E07C39C" w14:textId="77777777" w:rsidR="00C20053" w:rsidRPr="00DC6691" w:rsidRDefault="00C20053" w:rsidP="0005029F">
            <w:pPr>
              <w:pStyle w:val="NoSpacing"/>
              <w:rPr>
                <w:sz w:val="28"/>
                <w:szCs w:val="28"/>
                <w:lang w:val="en-GB"/>
              </w:rPr>
            </w:pPr>
          </w:p>
        </w:tc>
      </w:tr>
      <w:tr w:rsidR="00C20053" w:rsidRPr="00DC6691" w14:paraId="376B97C6" w14:textId="77777777" w:rsidTr="00231206">
        <w:tc>
          <w:tcPr>
            <w:tcW w:w="710" w:type="dxa"/>
          </w:tcPr>
          <w:p w14:paraId="10D2A459" w14:textId="77777777" w:rsidR="00C20053" w:rsidRPr="00DC6691" w:rsidRDefault="00C20053" w:rsidP="0005029F">
            <w:pPr>
              <w:pStyle w:val="NoSpacing"/>
              <w:jc w:val="center"/>
              <w:rPr>
                <w:sz w:val="24"/>
                <w:szCs w:val="24"/>
                <w:lang w:val="en-GB"/>
              </w:rPr>
            </w:pPr>
            <w:r>
              <w:rPr>
                <w:sz w:val="24"/>
                <w:szCs w:val="24"/>
                <w:lang w:val="en-GB"/>
              </w:rPr>
              <w:t>4</w:t>
            </w:r>
          </w:p>
        </w:tc>
        <w:tc>
          <w:tcPr>
            <w:tcW w:w="6379" w:type="dxa"/>
            <w:gridSpan w:val="4"/>
          </w:tcPr>
          <w:p w14:paraId="7BF79C3B" w14:textId="77777777" w:rsidR="00C20053" w:rsidRPr="00DC6691" w:rsidRDefault="00C20053" w:rsidP="0005029F">
            <w:pPr>
              <w:pStyle w:val="NoSpacing"/>
              <w:jc w:val="both"/>
              <w:rPr>
                <w:sz w:val="24"/>
                <w:szCs w:val="24"/>
                <w:lang w:val="en-GB"/>
              </w:rPr>
            </w:pPr>
            <w:r w:rsidRPr="00DC6691">
              <w:rPr>
                <w:sz w:val="24"/>
                <w:szCs w:val="24"/>
              </w:rPr>
              <w:t>Glass wares (ex- name the different glass wares)</w:t>
            </w:r>
          </w:p>
        </w:tc>
        <w:tc>
          <w:tcPr>
            <w:tcW w:w="2976" w:type="dxa"/>
            <w:gridSpan w:val="2"/>
          </w:tcPr>
          <w:p w14:paraId="65318296" w14:textId="77777777" w:rsidR="00C20053" w:rsidRPr="00DC6691" w:rsidRDefault="00C20053" w:rsidP="0005029F">
            <w:pPr>
              <w:pStyle w:val="NoSpacing"/>
              <w:rPr>
                <w:sz w:val="28"/>
                <w:szCs w:val="28"/>
                <w:lang w:val="en-GB"/>
              </w:rPr>
            </w:pPr>
          </w:p>
        </w:tc>
      </w:tr>
      <w:tr w:rsidR="00C20053" w:rsidRPr="00DC6691" w14:paraId="55B1B596" w14:textId="77777777" w:rsidTr="00231206">
        <w:tc>
          <w:tcPr>
            <w:tcW w:w="710" w:type="dxa"/>
          </w:tcPr>
          <w:p w14:paraId="35AA5442" w14:textId="77777777" w:rsidR="00C20053" w:rsidRPr="00DC6691" w:rsidRDefault="00C20053" w:rsidP="0005029F">
            <w:pPr>
              <w:pStyle w:val="NoSpacing"/>
              <w:jc w:val="center"/>
              <w:rPr>
                <w:sz w:val="24"/>
                <w:szCs w:val="24"/>
                <w:lang w:val="en-GB"/>
              </w:rPr>
            </w:pPr>
            <w:r>
              <w:rPr>
                <w:sz w:val="24"/>
                <w:szCs w:val="24"/>
                <w:lang w:val="en-GB"/>
              </w:rPr>
              <w:t>5</w:t>
            </w:r>
          </w:p>
        </w:tc>
        <w:tc>
          <w:tcPr>
            <w:tcW w:w="6379" w:type="dxa"/>
            <w:gridSpan w:val="4"/>
          </w:tcPr>
          <w:p w14:paraId="626F2CD5" w14:textId="77777777" w:rsidR="00C20053" w:rsidRPr="00DC6691" w:rsidRDefault="00C20053" w:rsidP="0005029F">
            <w:pPr>
              <w:pStyle w:val="NoSpacing"/>
              <w:jc w:val="both"/>
              <w:rPr>
                <w:sz w:val="24"/>
                <w:szCs w:val="24"/>
                <w:lang w:val="en-GB"/>
              </w:rPr>
            </w:pPr>
            <w:r w:rsidRPr="00DC6691">
              <w:rPr>
                <w:sz w:val="24"/>
                <w:szCs w:val="24"/>
              </w:rPr>
              <w:t>Plastic wares (ex- Name the different plastic wares)</w:t>
            </w:r>
          </w:p>
        </w:tc>
        <w:tc>
          <w:tcPr>
            <w:tcW w:w="2976" w:type="dxa"/>
            <w:gridSpan w:val="2"/>
          </w:tcPr>
          <w:p w14:paraId="5E17E4CF" w14:textId="77777777" w:rsidR="00C20053" w:rsidRPr="00DC6691" w:rsidRDefault="00C20053" w:rsidP="0005029F">
            <w:pPr>
              <w:pStyle w:val="NoSpacing"/>
              <w:rPr>
                <w:sz w:val="28"/>
                <w:szCs w:val="28"/>
                <w:lang w:val="en-GB"/>
              </w:rPr>
            </w:pPr>
          </w:p>
        </w:tc>
      </w:tr>
      <w:tr w:rsidR="00C20053" w:rsidRPr="00DC6691" w14:paraId="4D0D1A68" w14:textId="77777777" w:rsidTr="00231206">
        <w:tc>
          <w:tcPr>
            <w:tcW w:w="710" w:type="dxa"/>
          </w:tcPr>
          <w:p w14:paraId="1D9013E9" w14:textId="77777777" w:rsidR="00C20053" w:rsidRPr="00DC6691" w:rsidRDefault="00C20053" w:rsidP="0005029F">
            <w:pPr>
              <w:pStyle w:val="NoSpacing"/>
              <w:jc w:val="center"/>
              <w:rPr>
                <w:sz w:val="24"/>
                <w:szCs w:val="24"/>
                <w:lang w:val="en-GB"/>
              </w:rPr>
            </w:pPr>
            <w:r>
              <w:rPr>
                <w:sz w:val="24"/>
                <w:szCs w:val="24"/>
                <w:lang w:val="en-GB"/>
              </w:rPr>
              <w:t>6</w:t>
            </w:r>
          </w:p>
        </w:tc>
        <w:tc>
          <w:tcPr>
            <w:tcW w:w="6379" w:type="dxa"/>
            <w:gridSpan w:val="4"/>
          </w:tcPr>
          <w:p w14:paraId="3B589202" w14:textId="77777777" w:rsidR="00C20053" w:rsidRPr="00DC6691" w:rsidRDefault="00C20053" w:rsidP="0005029F">
            <w:pPr>
              <w:pStyle w:val="NoSpacing"/>
              <w:jc w:val="both"/>
              <w:rPr>
                <w:sz w:val="24"/>
                <w:szCs w:val="24"/>
                <w:lang w:val="en-GB"/>
              </w:rPr>
            </w:pPr>
            <w:r>
              <w:rPr>
                <w:sz w:val="24"/>
                <w:szCs w:val="24"/>
              </w:rPr>
              <w:t xml:space="preserve">Toner </w:t>
            </w:r>
            <w:r w:rsidRPr="00DC6691">
              <w:rPr>
                <w:sz w:val="24"/>
                <w:szCs w:val="24"/>
              </w:rPr>
              <w:t>Cartridges</w:t>
            </w:r>
            <w:r>
              <w:rPr>
                <w:sz w:val="24"/>
                <w:szCs w:val="24"/>
              </w:rPr>
              <w:t>.</w:t>
            </w:r>
          </w:p>
        </w:tc>
        <w:tc>
          <w:tcPr>
            <w:tcW w:w="2976" w:type="dxa"/>
            <w:gridSpan w:val="2"/>
          </w:tcPr>
          <w:p w14:paraId="4FE631B0" w14:textId="77777777" w:rsidR="00C20053" w:rsidRPr="00DC6691" w:rsidRDefault="00C20053" w:rsidP="0005029F">
            <w:pPr>
              <w:pStyle w:val="NoSpacing"/>
              <w:rPr>
                <w:sz w:val="28"/>
                <w:szCs w:val="28"/>
                <w:lang w:val="en-GB"/>
              </w:rPr>
            </w:pPr>
          </w:p>
        </w:tc>
      </w:tr>
      <w:tr w:rsidR="00C20053" w:rsidRPr="00DC6691" w14:paraId="72AD52D6" w14:textId="77777777" w:rsidTr="00231206">
        <w:tc>
          <w:tcPr>
            <w:tcW w:w="710" w:type="dxa"/>
          </w:tcPr>
          <w:p w14:paraId="0ABAF016" w14:textId="77777777" w:rsidR="00C20053" w:rsidRDefault="00C20053" w:rsidP="0005029F">
            <w:pPr>
              <w:pStyle w:val="NoSpacing"/>
              <w:jc w:val="center"/>
              <w:rPr>
                <w:sz w:val="24"/>
                <w:szCs w:val="24"/>
                <w:lang w:val="en-GB"/>
              </w:rPr>
            </w:pPr>
            <w:r>
              <w:rPr>
                <w:sz w:val="24"/>
                <w:szCs w:val="24"/>
                <w:lang w:val="en-GB"/>
              </w:rPr>
              <w:t>7</w:t>
            </w:r>
          </w:p>
        </w:tc>
        <w:tc>
          <w:tcPr>
            <w:tcW w:w="6379" w:type="dxa"/>
            <w:gridSpan w:val="4"/>
          </w:tcPr>
          <w:p w14:paraId="40992979" w14:textId="77777777" w:rsidR="00C20053" w:rsidRPr="00DC6691" w:rsidRDefault="00C20053" w:rsidP="0005029F">
            <w:pPr>
              <w:pStyle w:val="NoSpacing"/>
              <w:jc w:val="both"/>
              <w:rPr>
                <w:sz w:val="24"/>
                <w:szCs w:val="24"/>
              </w:rPr>
            </w:pPr>
            <w:r>
              <w:rPr>
                <w:sz w:val="24"/>
                <w:szCs w:val="24"/>
              </w:rPr>
              <w:t>Batteries, etc.</w:t>
            </w:r>
          </w:p>
        </w:tc>
        <w:tc>
          <w:tcPr>
            <w:tcW w:w="2976" w:type="dxa"/>
            <w:gridSpan w:val="2"/>
          </w:tcPr>
          <w:p w14:paraId="4ED8EA9C" w14:textId="77777777" w:rsidR="00C20053" w:rsidRPr="00DC6691" w:rsidRDefault="00C20053" w:rsidP="0005029F">
            <w:pPr>
              <w:pStyle w:val="NoSpacing"/>
              <w:rPr>
                <w:sz w:val="28"/>
                <w:szCs w:val="28"/>
                <w:lang w:val="en-GB"/>
              </w:rPr>
            </w:pPr>
          </w:p>
        </w:tc>
      </w:tr>
      <w:tr w:rsidR="00C20053" w:rsidRPr="00DC6691" w14:paraId="4438FE7A" w14:textId="77777777" w:rsidTr="00231206">
        <w:tc>
          <w:tcPr>
            <w:tcW w:w="710" w:type="dxa"/>
          </w:tcPr>
          <w:p w14:paraId="7E4FD8B8" w14:textId="77777777" w:rsidR="00C20053" w:rsidRPr="00DC6691" w:rsidRDefault="00C20053" w:rsidP="0005029F">
            <w:pPr>
              <w:pStyle w:val="NoSpacing"/>
              <w:jc w:val="center"/>
              <w:rPr>
                <w:sz w:val="24"/>
                <w:szCs w:val="24"/>
                <w:lang w:val="en-GB"/>
              </w:rPr>
            </w:pPr>
            <w:r>
              <w:rPr>
                <w:sz w:val="24"/>
                <w:szCs w:val="24"/>
                <w:lang w:val="en-GB"/>
              </w:rPr>
              <w:t>8</w:t>
            </w:r>
          </w:p>
        </w:tc>
        <w:tc>
          <w:tcPr>
            <w:tcW w:w="6379" w:type="dxa"/>
            <w:gridSpan w:val="4"/>
          </w:tcPr>
          <w:p w14:paraId="583A0A25" w14:textId="77777777" w:rsidR="00C20053" w:rsidRPr="00DC6691" w:rsidRDefault="00C20053" w:rsidP="0005029F">
            <w:pPr>
              <w:pStyle w:val="NoSpacing"/>
              <w:jc w:val="both"/>
              <w:rPr>
                <w:sz w:val="24"/>
                <w:szCs w:val="24"/>
                <w:lang w:val="en-GB"/>
              </w:rPr>
            </w:pPr>
            <w:r w:rsidRPr="00DC6691">
              <w:rPr>
                <w:sz w:val="24"/>
                <w:szCs w:val="24"/>
              </w:rPr>
              <w:t>Gases (ex- tentative names)</w:t>
            </w:r>
          </w:p>
        </w:tc>
        <w:tc>
          <w:tcPr>
            <w:tcW w:w="2976" w:type="dxa"/>
            <w:gridSpan w:val="2"/>
          </w:tcPr>
          <w:p w14:paraId="45A41EA8" w14:textId="77777777" w:rsidR="00C20053" w:rsidRPr="00DC6691" w:rsidRDefault="00C20053" w:rsidP="0005029F">
            <w:pPr>
              <w:pStyle w:val="NoSpacing"/>
              <w:rPr>
                <w:sz w:val="28"/>
                <w:szCs w:val="28"/>
                <w:lang w:val="en-GB"/>
              </w:rPr>
            </w:pPr>
          </w:p>
        </w:tc>
      </w:tr>
      <w:tr w:rsidR="00C20053" w:rsidRPr="00DC6691" w14:paraId="43211D78" w14:textId="77777777" w:rsidTr="00231206">
        <w:tc>
          <w:tcPr>
            <w:tcW w:w="710" w:type="dxa"/>
          </w:tcPr>
          <w:p w14:paraId="59877A4A" w14:textId="77777777" w:rsidR="00C20053" w:rsidRPr="00DC6691" w:rsidRDefault="00C20053" w:rsidP="0005029F">
            <w:pPr>
              <w:pStyle w:val="NoSpacing"/>
              <w:jc w:val="center"/>
              <w:rPr>
                <w:sz w:val="24"/>
                <w:szCs w:val="24"/>
                <w:lang w:val="en-GB"/>
              </w:rPr>
            </w:pPr>
            <w:r>
              <w:rPr>
                <w:sz w:val="24"/>
                <w:szCs w:val="24"/>
                <w:lang w:val="en-GB"/>
              </w:rPr>
              <w:t>9</w:t>
            </w:r>
          </w:p>
        </w:tc>
        <w:tc>
          <w:tcPr>
            <w:tcW w:w="6379" w:type="dxa"/>
            <w:gridSpan w:val="4"/>
          </w:tcPr>
          <w:p w14:paraId="3D6B5F45" w14:textId="77777777" w:rsidR="00C20053" w:rsidRPr="00DC6691" w:rsidRDefault="00C20053" w:rsidP="0005029F">
            <w:pPr>
              <w:pStyle w:val="NoSpacing"/>
              <w:jc w:val="both"/>
              <w:rPr>
                <w:sz w:val="24"/>
                <w:szCs w:val="24"/>
                <w:lang w:val="en-GB"/>
              </w:rPr>
            </w:pPr>
            <w:r w:rsidRPr="00DC6691">
              <w:rPr>
                <w:sz w:val="24"/>
                <w:szCs w:val="24"/>
              </w:rPr>
              <w:t xml:space="preserve">Maintenance/AMC/repairing of existing equipment </w:t>
            </w:r>
          </w:p>
        </w:tc>
        <w:tc>
          <w:tcPr>
            <w:tcW w:w="2976" w:type="dxa"/>
            <w:gridSpan w:val="2"/>
          </w:tcPr>
          <w:p w14:paraId="5B32B39B" w14:textId="77777777" w:rsidR="00C20053" w:rsidRPr="00DC6691" w:rsidRDefault="00C20053" w:rsidP="0005029F">
            <w:pPr>
              <w:pStyle w:val="NoSpacing"/>
              <w:rPr>
                <w:sz w:val="28"/>
                <w:szCs w:val="28"/>
                <w:lang w:val="en-GB"/>
              </w:rPr>
            </w:pPr>
          </w:p>
        </w:tc>
      </w:tr>
      <w:tr w:rsidR="00C20053" w:rsidRPr="00DC6691" w14:paraId="1581D72A" w14:textId="77777777" w:rsidTr="00231206">
        <w:tc>
          <w:tcPr>
            <w:tcW w:w="710" w:type="dxa"/>
          </w:tcPr>
          <w:p w14:paraId="68746E77" w14:textId="77777777" w:rsidR="00C20053" w:rsidRPr="00DC6691" w:rsidRDefault="00C20053" w:rsidP="0005029F">
            <w:pPr>
              <w:pStyle w:val="NoSpacing"/>
              <w:jc w:val="center"/>
              <w:rPr>
                <w:sz w:val="24"/>
                <w:szCs w:val="24"/>
                <w:lang w:val="en-GB"/>
              </w:rPr>
            </w:pPr>
            <w:r>
              <w:rPr>
                <w:sz w:val="24"/>
                <w:szCs w:val="24"/>
                <w:lang w:val="en-GB"/>
              </w:rPr>
              <w:t>10</w:t>
            </w:r>
          </w:p>
        </w:tc>
        <w:tc>
          <w:tcPr>
            <w:tcW w:w="6379" w:type="dxa"/>
            <w:gridSpan w:val="4"/>
          </w:tcPr>
          <w:p w14:paraId="55BEBE52" w14:textId="083499DE" w:rsidR="00C20053" w:rsidRPr="00DC6691" w:rsidRDefault="00C20053" w:rsidP="0005029F">
            <w:pPr>
              <w:pStyle w:val="NoSpacing"/>
              <w:jc w:val="both"/>
              <w:rPr>
                <w:sz w:val="24"/>
                <w:szCs w:val="24"/>
                <w:lang w:val="en-GB"/>
              </w:rPr>
            </w:pPr>
            <w:r w:rsidRPr="00DC6691">
              <w:rPr>
                <w:sz w:val="24"/>
                <w:szCs w:val="24"/>
              </w:rPr>
              <w:t>Station</w:t>
            </w:r>
            <w:r w:rsidR="00F66C80">
              <w:rPr>
                <w:sz w:val="24"/>
                <w:szCs w:val="24"/>
              </w:rPr>
              <w:t>e</w:t>
            </w:r>
            <w:r w:rsidRPr="00DC6691">
              <w:rPr>
                <w:sz w:val="24"/>
                <w:szCs w:val="24"/>
              </w:rPr>
              <w:t>ry items (ex- name a few)</w:t>
            </w:r>
          </w:p>
        </w:tc>
        <w:tc>
          <w:tcPr>
            <w:tcW w:w="2976" w:type="dxa"/>
            <w:gridSpan w:val="2"/>
          </w:tcPr>
          <w:p w14:paraId="119829A2" w14:textId="77777777" w:rsidR="00C20053" w:rsidRPr="00DC6691" w:rsidRDefault="00C20053" w:rsidP="0005029F">
            <w:pPr>
              <w:pStyle w:val="NoSpacing"/>
              <w:rPr>
                <w:sz w:val="28"/>
                <w:szCs w:val="28"/>
                <w:lang w:val="en-GB"/>
              </w:rPr>
            </w:pPr>
          </w:p>
        </w:tc>
      </w:tr>
      <w:tr w:rsidR="00C20053" w:rsidRPr="00DC6691" w14:paraId="123ABB0F" w14:textId="77777777" w:rsidTr="00231206">
        <w:tc>
          <w:tcPr>
            <w:tcW w:w="710" w:type="dxa"/>
            <w:vAlign w:val="center"/>
          </w:tcPr>
          <w:p w14:paraId="31281949" w14:textId="77777777" w:rsidR="00C20053" w:rsidRPr="00DC6691" w:rsidRDefault="00C20053" w:rsidP="0005029F">
            <w:pPr>
              <w:pStyle w:val="NoSpacing"/>
              <w:jc w:val="center"/>
              <w:rPr>
                <w:sz w:val="24"/>
                <w:szCs w:val="24"/>
                <w:lang w:val="en-GB"/>
              </w:rPr>
            </w:pPr>
            <w:r w:rsidRPr="00DC6691">
              <w:rPr>
                <w:sz w:val="24"/>
                <w:szCs w:val="24"/>
              </w:rPr>
              <w:t>1</w:t>
            </w:r>
            <w:r>
              <w:rPr>
                <w:sz w:val="24"/>
                <w:szCs w:val="24"/>
              </w:rPr>
              <w:t>1</w:t>
            </w:r>
          </w:p>
        </w:tc>
        <w:tc>
          <w:tcPr>
            <w:tcW w:w="6379" w:type="dxa"/>
            <w:gridSpan w:val="4"/>
          </w:tcPr>
          <w:p w14:paraId="6A5ED3BE" w14:textId="77777777" w:rsidR="00C20053" w:rsidRPr="00DC6691" w:rsidRDefault="00C20053" w:rsidP="0005029F">
            <w:pPr>
              <w:pStyle w:val="NoSpacing"/>
              <w:jc w:val="both"/>
              <w:rPr>
                <w:sz w:val="24"/>
                <w:szCs w:val="24"/>
                <w:lang w:val="en-GB"/>
              </w:rPr>
            </w:pPr>
            <w:r w:rsidRPr="00DC6691">
              <w:rPr>
                <w:sz w:val="24"/>
                <w:szCs w:val="24"/>
              </w:rPr>
              <w:t xml:space="preserve">IT / software-related Items (Name the items required during year) </w:t>
            </w:r>
          </w:p>
        </w:tc>
        <w:tc>
          <w:tcPr>
            <w:tcW w:w="2976" w:type="dxa"/>
            <w:gridSpan w:val="2"/>
          </w:tcPr>
          <w:p w14:paraId="52EE1223" w14:textId="77777777" w:rsidR="00C20053" w:rsidRPr="00DC6691" w:rsidRDefault="00C20053" w:rsidP="0005029F">
            <w:pPr>
              <w:pStyle w:val="NoSpacing"/>
              <w:rPr>
                <w:sz w:val="28"/>
                <w:szCs w:val="28"/>
                <w:lang w:val="en-GB"/>
              </w:rPr>
            </w:pPr>
          </w:p>
        </w:tc>
      </w:tr>
      <w:tr w:rsidR="00C20053" w:rsidRPr="00DC6691" w14:paraId="79CD4049" w14:textId="77777777" w:rsidTr="00231206">
        <w:tc>
          <w:tcPr>
            <w:tcW w:w="710" w:type="dxa"/>
            <w:vAlign w:val="center"/>
          </w:tcPr>
          <w:p w14:paraId="7226E8F7" w14:textId="77777777" w:rsidR="00C20053" w:rsidRPr="00DC6691" w:rsidRDefault="00C20053" w:rsidP="0005029F">
            <w:pPr>
              <w:pStyle w:val="NoSpacing"/>
              <w:jc w:val="center"/>
              <w:rPr>
                <w:sz w:val="24"/>
                <w:szCs w:val="24"/>
                <w:lang w:val="en-GB"/>
              </w:rPr>
            </w:pPr>
            <w:r w:rsidRPr="00DC6691">
              <w:rPr>
                <w:sz w:val="24"/>
                <w:szCs w:val="24"/>
              </w:rPr>
              <w:t>1</w:t>
            </w:r>
            <w:r>
              <w:rPr>
                <w:sz w:val="24"/>
                <w:szCs w:val="24"/>
              </w:rPr>
              <w:t>2</w:t>
            </w:r>
          </w:p>
        </w:tc>
        <w:tc>
          <w:tcPr>
            <w:tcW w:w="6379" w:type="dxa"/>
            <w:gridSpan w:val="4"/>
          </w:tcPr>
          <w:p w14:paraId="59C4469D" w14:textId="77777777" w:rsidR="00C20053" w:rsidRPr="00DC6691" w:rsidRDefault="00C20053" w:rsidP="0005029F">
            <w:pPr>
              <w:pStyle w:val="NoSpacing"/>
              <w:jc w:val="both"/>
              <w:rPr>
                <w:sz w:val="24"/>
                <w:szCs w:val="24"/>
                <w:lang w:val="en-GB"/>
              </w:rPr>
            </w:pPr>
            <w:r w:rsidRPr="00DC6691">
              <w:rPr>
                <w:sz w:val="24"/>
                <w:szCs w:val="24"/>
              </w:rPr>
              <w:t>Furniture (Name the items required during year)</w:t>
            </w:r>
          </w:p>
        </w:tc>
        <w:tc>
          <w:tcPr>
            <w:tcW w:w="2976" w:type="dxa"/>
            <w:gridSpan w:val="2"/>
          </w:tcPr>
          <w:p w14:paraId="59D5CAAD" w14:textId="77777777" w:rsidR="00C20053" w:rsidRPr="00DC6691" w:rsidRDefault="00C20053" w:rsidP="0005029F">
            <w:pPr>
              <w:pStyle w:val="NoSpacing"/>
              <w:rPr>
                <w:sz w:val="28"/>
                <w:szCs w:val="28"/>
                <w:lang w:val="en-GB"/>
              </w:rPr>
            </w:pPr>
          </w:p>
        </w:tc>
      </w:tr>
      <w:tr w:rsidR="00C20053" w:rsidRPr="00DC6691" w14:paraId="2060C183" w14:textId="77777777" w:rsidTr="00231206">
        <w:tc>
          <w:tcPr>
            <w:tcW w:w="710" w:type="dxa"/>
            <w:vAlign w:val="center"/>
          </w:tcPr>
          <w:p w14:paraId="522830DF" w14:textId="77777777" w:rsidR="00C20053" w:rsidRPr="00DC6691" w:rsidRDefault="00C20053" w:rsidP="0005029F">
            <w:pPr>
              <w:pStyle w:val="NoSpacing"/>
              <w:jc w:val="center"/>
              <w:rPr>
                <w:sz w:val="24"/>
                <w:szCs w:val="24"/>
                <w:lang w:val="en-GB"/>
              </w:rPr>
            </w:pPr>
            <w:r w:rsidRPr="00DC6691">
              <w:rPr>
                <w:sz w:val="24"/>
                <w:szCs w:val="24"/>
              </w:rPr>
              <w:t>1</w:t>
            </w:r>
            <w:r>
              <w:rPr>
                <w:sz w:val="24"/>
                <w:szCs w:val="24"/>
              </w:rPr>
              <w:t>3</w:t>
            </w:r>
          </w:p>
        </w:tc>
        <w:tc>
          <w:tcPr>
            <w:tcW w:w="6379" w:type="dxa"/>
            <w:gridSpan w:val="4"/>
          </w:tcPr>
          <w:p w14:paraId="6AE7BAB1" w14:textId="77777777" w:rsidR="00C20053" w:rsidRPr="00DC6691" w:rsidRDefault="00C20053" w:rsidP="0005029F">
            <w:pPr>
              <w:pStyle w:val="NoSpacing"/>
              <w:jc w:val="both"/>
              <w:rPr>
                <w:sz w:val="24"/>
                <w:szCs w:val="24"/>
                <w:lang w:val="en-GB"/>
              </w:rPr>
            </w:pPr>
            <w:r w:rsidRPr="00DC6691">
              <w:rPr>
                <w:sz w:val="24"/>
                <w:szCs w:val="24"/>
              </w:rPr>
              <w:t>Electric Items (Name the items required during year)</w:t>
            </w:r>
          </w:p>
        </w:tc>
        <w:tc>
          <w:tcPr>
            <w:tcW w:w="2976" w:type="dxa"/>
            <w:gridSpan w:val="2"/>
          </w:tcPr>
          <w:p w14:paraId="56F216C7" w14:textId="77777777" w:rsidR="00C20053" w:rsidRPr="00DC6691" w:rsidRDefault="00C20053" w:rsidP="0005029F">
            <w:pPr>
              <w:pStyle w:val="NoSpacing"/>
              <w:rPr>
                <w:sz w:val="28"/>
                <w:szCs w:val="28"/>
                <w:lang w:val="en-GB"/>
              </w:rPr>
            </w:pPr>
          </w:p>
        </w:tc>
      </w:tr>
    </w:tbl>
    <w:p w14:paraId="437E9D4F" w14:textId="77777777" w:rsidR="00495499" w:rsidRDefault="00495499" w:rsidP="00911815">
      <w:pPr>
        <w:pStyle w:val="NoSpacing"/>
        <w:rPr>
          <w:b/>
          <w:bCs/>
          <w:sz w:val="28"/>
          <w:szCs w:val="28"/>
          <w:u w:val="single"/>
          <w:lang w:val="en-GB"/>
        </w:rPr>
      </w:pPr>
    </w:p>
    <w:p w14:paraId="08A90384" w14:textId="71CC3E4A" w:rsidR="00911815" w:rsidRPr="00911815" w:rsidRDefault="00911815" w:rsidP="00911815">
      <w:pPr>
        <w:pStyle w:val="NoSpacing"/>
        <w:rPr>
          <w:b/>
          <w:bCs/>
          <w:sz w:val="28"/>
          <w:szCs w:val="28"/>
          <w:u w:val="single"/>
          <w:lang w:val="en-GB"/>
        </w:rPr>
      </w:pPr>
      <w:r w:rsidRPr="00911815">
        <w:rPr>
          <w:b/>
          <w:bCs/>
          <w:sz w:val="28"/>
          <w:szCs w:val="28"/>
          <w:u w:val="single"/>
          <w:lang w:val="en-GB"/>
        </w:rPr>
        <w:t xml:space="preserve">Note: </w:t>
      </w:r>
    </w:p>
    <w:p w14:paraId="56F88743" w14:textId="399CF454" w:rsidR="00911815" w:rsidRPr="00911815" w:rsidRDefault="00911815" w:rsidP="00911815">
      <w:pPr>
        <w:pStyle w:val="NoSpacing"/>
        <w:numPr>
          <w:ilvl w:val="0"/>
          <w:numId w:val="6"/>
        </w:numPr>
        <w:rPr>
          <w:sz w:val="24"/>
          <w:szCs w:val="24"/>
          <w:lang w:val="en-GB"/>
        </w:rPr>
      </w:pPr>
      <w:r w:rsidRPr="00911815">
        <w:rPr>
          <w:sz w:val="24"/>
          <w:szCs w:val="24"/>
          <w:lang w:val="en-GB"/>
        </w:rPr>
        <w:t xml:space="preserve">The above procurement plan is dynamic and could be revised as often as may be necessary with the approval of </w:t>
      </w:r>
      <w:r w:rsidR="00C20053">
        <w:rPr>
          <w:sz w:val="24"/>
          <w:szCs w:val="24"/>
          <w:lang w:val="en-GB"/>
        </w:rPr>
        <w:t>the C</w:t>
      </w:r>
      <w:r w:rsidRPr="00911815">
        <w:rPr>
          <w:sz w:val="24"/>
          <w:szCs w:val="24"/>
          <w:lang w:val="en-GB"/>
        </w:rPr>
        <w:t xml:space="preserve">ompetent </w:t>
      </w:r>
      <w:r w:rsidR="00C20053">
        <w:rPr>
          <w:sz w:val="24"/>
          <w:szCs w:val="24"/>
          <w:lang w:val="en-GB"/>
        </w:rPr>
        <w:t>A</w:t>
      </w:r>
      <w:r w:rsidRPr="00911815">
        <w:rPr>
          <w:sz w:val="24"/>
          <w:szCs w:val="24"/>
          <w:lang w:val="en-GB"/>
        </w:rPr>
        <w:t xml:space="preserve">uthority. </w:t>
      </w:r>
    </w:p>
    <w:p w14:paraId="176A0AE8" w14:textId="1034763C" w:rsidR="00911815" w:rsidRPr="00911815" w:rsidRDefault="00911815" w:rsidP="00911815">
      <w:pPr>
        <w:pStyle w:val="NoSpacing"/>
        <w:numPr>
          <w:ilvl w:val="0"/>
          <w:numId w:val="6"/>
        </w:numPr>
        <w:rPr>
          <w:sz w:val="24"/>
          <w:szCs w:val="24"/>
          <w:lang w:val="en-GB"/>
        </w:rPr>
      </w:pPr>
      <w:r w:rsidRPr="00911815">
        <w:rPr>
          <w:sz w:val="24"/>
          <w:szCs w:val="24"/>
          <w:lang w:val="en-GB"/>
        </w:rPr>
        <w:t xml:space="preserve">The procurement of the chemicals &amp; consumables would be based on the need and </w:t>
      </w:r>
      <w:r w:rsidR="008C6D2B">
        <w:rPr>
          <w:sz w:val="24"/>
          <w:szCs w:val="24"/>
          <w:lang w:val="en-GB"/>
        </w:rPr>
        <w:t>ongoing</w:t>
      </w:r>
      <w:r w:rsidRPr="00911815">
        <w:rPr>
          <w:sz w:val="24"/>
          <w:szCs w:val="24"/>
          <w:lang w:val="en-GB"/>
        </w:rPr>
        <w:t xml:space="preserve"> requirement of R&amp;D activities of </w:t>
      </w:r>
      <w:r w:rsidR="00C20053">
        <w:rPr>
          <w:sz w:val="24"/>
          <w:szCs w:val="24"/>
          <w:lang w:val="en-GB"/>
        </w:rPr>
        <w:t>Lab/</w:t>
      </w:r>
      <w:proofErr w:type="spellStart"/>
      <w:r w:rsidR="00C20053">
        <w:rPr>
          <w:sz w:val="24"/>
          <w:szCs w:val="24"/>
          <w:lang w:val="en-GB"/>
        </w:rPr>
        <w:t>Instt</w:t>
      </w:r>
      <w:proofErr w:type="spellEnd"/>
      <w:r w:rsidRPr="00911815">
        <w:rPr>
          <w:sz w:val="24"/>
          <w:szCs w:val="24"/>
          <w:lang w:val="en-GB"/>
        </w:rPr>
        <w:t xml:space="preserve">. </w:t>
      </w:r>
    </w:p>
    <w:p w14:paraId="5A311988" w14:textId="63F35149" w:rsidR="00911815" w:rsidRPr="00911815" w:rsidRDefault="00911815" w:rsidP="00911815">
      <w:pPr>
        <w:pStyle w:val="NoSpacing"/>
        <w:numPr>
          <w:ilvl w:val="0"/>
          <w:numId w:val="6"/>
        </w:numPr>
        <w:rPr>
          <w:sz w:val="24"/>
          <w:szCs w:val="24"/>
          <w:lang w:val="en-GB"/>
        </w:rPr>
      </w:pPr>
      <w:r w:rsidRPr="00911815">
        <w:rPr>
          <w:sz w:val="24"/>
          <w:szCs w:val="24"/>
          <w:lang w:val="en-GB"/>
        </w:rPr>
        <w:t xml:space="preserve">The procurement is subject to the </w:t>
      </w:r>
      <w:r w:rsidR="008C6D2B" w:rsidRPr="00911815">
        <w:rPr>
          <w:sz w:val="24"/>
          <w:szCs w:val="24"/>
          <w:lang w:val="en-GB"/>
        </w:rPr>
        <w:t>fund’s</w:t>
      </w:r>
      <w:r w:rsidRPr="00911815">
        <w:rPr>
          <w:sz w:val="24"/>
          <w:szCs w:val="24"/>
          <w:lang w:val="en-GB"/>
        </w:rPr>
        <w:t xml:space="preserve"> availability/release of sufficient grant from CSIR / funding agency. </w:t>
      </w:r>
    </w:p>
    <w:p w14:paraId="0036D08C" w14:textId="4C5EE898" w:rsidR="00DC6691" w:rsidRPr="00B80A66" w:rsidRDefault="00911815" w:rsidP="00B80A66">
      <w:pPr>
        <w:pStyle w:val="NoSpacing"/>
        <w:numPr>
          <w:ilvl w:val="0"/>
          <w:numId w:val="6"/>
        </w:numPr>
        <w:rPr>
          <w:sz w:val="24"/>
          <w:szCs w:val="24"/>
          <w:lang w:val="en-GB"/>
        </w:rPr>
      </w:pPr>
      <w:r w:rsidRPr="00911815">
        <w:rPr>
          <w:sz w:val="24"/>
          <w:szCs w:val="24"/>
          <w:lang w:val="en-GB"/>
        </w:rPr>
        <w:t xml:space="preserve">The indicated procurement value is an estimate only. </w:t>
      </w:r>
    </w:p>
    <w:sectPr w:rsidR="00DC6691" w:rsidRPr="00B80A66" w:rsidSect="004E3AA2">
      <w:pgSz w:w="11906" w:h="16838" w:code="9"/>
      <w:pgMar w:top="1138" w:right="1440" w:bottom="113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D54"/>
    <w:multiLevelType w:val="hybridMultilevel"/>
    <w:tmpl w:val="3D0EA84A"/>
    <w:lvl w:ilvl="0" w:tplc="0DEA138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7BE1C47"/>
    <w:multiLevelType w:val="hybridMultilevel"/>
    <w:tmpl w:val="6D6C5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9445C"/>
    <w:multiLevelType w:val="hybridMultilevel"/>
    <w:tmpl w:val="92262972"/>
    <w:lvl w:ilvl="0" w:tplc="20248ED8">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3" w15:restartNumberingAfterBreak="0">
    <w:nsid w:val="39C04780"/>
    <w:multiLevelType w:val="hybridMultilevel"/>
    <w:tmpl w:val="92262972"/>
    <w:lvl w:ilvl="0" w:tplc="20248ED8">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4" w15:restartNumberingAfterBreak="0">
    <w:nsid w:val="4958764C"/>
    <w:multiLevelType w:val="hybridMultilevel"/>
    <w:tmpl w:val="92262972"/>
    <w:lvl w:ilvl="0" w:tplc="20248ED8">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5" w15:restartNumberingAfterBreak="0">
    <w:nsid w:val="4B2B6681"/>
    <w:multiLevelType w:val="hybridMultilevel"/>
    <w:tmpl w:val="F1804190"/>
    <w:lvl w:ilvl="0" w:tplc="3E7A3C40">
      <w:start w:val="1"/>
      <w:numFmt w:val="lowerLetter"/>
      <w:lvlText w:val="(%1)"/>
      <w:lvlJc w:val="left"/>
      <w:pPr>
        <w:ind w:left="1140" w:hanging="78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F133FFF"/>
    <w:multiLevelType w:val="hybridMultilevel"/>
    <w:tmpl w:val="92262972"/>
    <w:lvl w:ilvl="0" w:tplc="20248ED8">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7" w15:restartNumberingAfterBreak="0">
    <w:nsid w:val="556C51F3"/>
    <w:multiLevelType w:val="hybridMultilevel"/>
    <w:tmpl w:val="92262972"/>
    <w:lvl w:ilvl="0" w:tplc="20248ED8">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8" w15:restartNumberingAfterBreak="0">
    <w:nsid w:val="55E91027"/>
    <w:multiLevelType w:val="hybridMultilevel"/>
    <w:tmpl w:val="DACE91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BF350ED"/>
    <w:multiLevelType w:val="hybridMultilevel"/>
    <w:tmpl w:val="92262972"/>
    <w:lvl w:ilvl="0" w:tplc="20248ED8">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0" w15:restartNumberingAfterBreak="0">
    <w:nsid w:val="6184428E"/>
    <w:multiLevelType w:val="hybridMultilevel"/>
    <w:tmpl w:val="92262972"/>
    <w:lvl w:ilvl="0" w:tplc="20248ED8">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1" w15:restartNumberingAfterBreak="0">
    <w:nsid w:val="67F16590"/>
    <w:multiLevelType w:val="hybridMultilevel"/>
    <w:tmpl w:val="92262972"/>
    <w:lvl w:ilvl="0" w:tplc="20248ED8">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2" w15:restartNumberingAfterBreak="0">
    <w:nsid w:val="6F684389"/>
    <w:multiLevelType w:val="hybridMultilevel"/>
    <w:tmpl w:val="771267D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9E04D79"/>
    <w:multiLevelType w:val="hybridMultilevel"/>
    <w:tmpl w:val="B3346588"/>
    <w:lvl w:ilvl="0" w:tplc="3A4E4B2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num>
  <w:num w:numId="2">
    <w:abstractNumId w:val="0"/>
  </w:num>
  <w:num w:numId="3">
    <w:abstractNumId w:val="10"/>
  </w:num>
  <w:num w:numId="4">
    <w:abstractNumId w:val="7"/>
  </w:num>
  <w:num w:numId="5">
    <w:abstractNumId w:val="2"/>
  </w:num>
  <w:num w:numId="6">
    <w:abstractNumId w:val="8"/>
  </w:num>
  <w:num w:numId="7">
    <w:abstractNumId w:val="13"/>
  </w:num>
  <w:num w:numId="8">
    <w:abstractNumId w:val="5"/>
  </w:num>
  <w:num w:numId="9">
    <w:abstractNumId w:val="6"/>
  </w:num>
  <w:num w:numId="10">
    <w:abstractNumId w:val="3"/>
  </w:num>
  <w:num w:numId="11">
    <w:abstractNumId w:val="11"/>
  </w:num>
  <w:num w:numId="12">
    <w:abstractNumId w:val="9"/>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D82"/>
    <w:rsid w:val="00005DFE"/>
    <w:rsid w:val="000878FC"/>
    <w:rsid w:val="000C032B"/>
    <w:rsid w:val="000F2E44"/>
    <w:rsid w:val="001578A9"/>
    <w:rsid w:val="001B048B"/>
    <w:rsid w:val="0021062E"/>
    <w:rsid w:val="00231206"/>
    <w:rsid w:val="0029242E"/>
    <w:rsid w:val="00300E29"/>
    <w:rsid w:val="003D6421"/>
    <w:rsid w:val="003E49BF"/>
    <w:rsid w:val="00495499"/>
    <w:rsid w:val="004E3AA2"/>
    <w:rsid w:val="00612EA9"/>
    <w:rsid w:val="00632417"/>
    <w:rsid w:val="00635B86"/>
    <w:rsid w:val="00676832"/>
    <w:rsid w:val="006F5AB3"/>
    <w:rsid w:val="00776116"/>
    <w:rsid w:val="00832D82"/>
    <w:rsid w:val="0084549D"/>
    <w:rsid w:val="00875C18"/>
    <w:rsid w:val="008C6D2B"/>
    <w:rsid w:val="00911815"/>
    <w:rsid w:val="009262C2"/>
    <w:rsid w:val="0093689B"/>
    <w:rsid w:val="009443AA"/>
    <w:rsid w:val="00A136ED"/>
    <w:rsid w:val="00A21D95"/>
    <w:rsid w:val="00B40C41"/>
    <w:rsid w:val="00B80A66"/>
    <w:rsid w:val="00BD39C9"/>
    <w:rsid w:val="00C046C3"/>
    <w:rsid w:val="00C20053"/>
    <w:rsid w:val="00C45FA4"/>
    <w:rsid w:val="00C52DA2"/>
    <w:rsid w:val="00C9482C"/>
    <w:rsid w:val="00CC31C2"/>
    <w:rsid w:val="00D01A4E"/>
    <w:rsid w:val="00D633AC"/>
    <w:rsid w:val="00D7441D"/>
    <w:rsid w:val="00DC6691"/>
    <w:rsid w:val="00DE5B55"/>
    <w:rsid w:val="00EE2451"/>
    <w:rsid w:val="00EE5003"/>
    <w:rsid w:val="00F66C8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C8AF4"/>
  <w15:chartTrackingRefBased/>
  <w15:docId w15:val="{9054926A-69B9-473C-BAAF-9863AB08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E44"/>
    <w:pPr>
      <w:spacing w:after="0" w:line="240" w:lineRule="auto"/>
    </w:pPr>
  </w:style>
  <w:style w:type="table" w:styleId="TableGrid">
    <w:name w:val="Table Grid"/>
    <w:basedOn w:val="TableNormal"/>
    <w:uiPriority w:val="59"/>
    <w:rsid w:val="00676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AB3"/>
    <w:rPr>
      <w:rFonts w:ascii="Segoe UI" w:hAnsi="Segoe UI" w:cs="Segoe UI"/>
      <w:sz w:val="18"/>
      <w:szCs w:val="18"/>
    </w:rPr>
  </w:style>
  <w:style w:type="paragraph" w:styleId="ListParagraph">
    <w:name w:val="List Paragraph"/>
    <w:basedOn w:val="Normal"/>
    <w:uiPriority w:val="34"/>
    <w:qFormat/>
    <w:rsid w:val="00C45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641538">
      <w:bodyDiv w:val="1"/>
      <w:marLeft w:val="0"/>
      <w:marRight w:val="0"/>
      <w:marTop w:val="0"/>
      <w:marBottom w:val="0"/>
      <w:divBdr>
        <w:top w:val="none" w:sz="0" w:space="0" w:color="auto"/>
        <w:left w:val="none" w:sz="0" w:space="0" w:color="auto"/>
        <w:bottom w:val="none" w:sz="0" w:space="0" w:color="auto"/>
        <w:right w:val="none" w:sz="0" w:space="0" w:color="auto"/>
      </w:divBdr>
    </w:div>
    <w:div w:id="1257597816">
      <w:bodyDiv w:val="1"/>
      <w:marLeft w:val="0"/>
      <w:marRight w:val="0"/>
      <w:marTop w:val="0"/>
      <w:marBottom w:val="0"/>
      <w:divBdr>
        <w:top w:val="none" w:sz="0" w:space="0" w:color="auto"/>
        <w:left w:val="none" w:sz="0" w:space="0" w:color="auto"/>
        <w:bottom w:val="none" w:sz="0" w:space="0" w:color="auto"/>
        <w:right w:val="none" w:sz="0" w:space="0" w:color="auto"/>
      </w:divBdr>
    </w:div>
    <w:div w:id="1438795453">
      <w:bodyDiv w:val="1"/>
      <w:marLeft w:val="0"/>
      <w:marRight w:val="0"/>
      <w:marTop w:val="0"/>
      <w:marBottom w:val="0"/>
      <w:divBdr>
        <w:top w:val="none" w:sz="0" w:space="0" w:color="auto"/>
        <w:left w:val="none" w:sz="0" w:space="0" w:color="auto"/>
        <w:bottom w:val="none" w:sz="0" w:space="0" w:color="auto"/>
        <w:right w:val="none" w:sz="0" w:space="0" w:color="auto"/>
      </w:divBdr>
    </w:div>
    <w:div w:id="200261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srideb nanda</dc:creator>
  <cp:keywords/>
  <dc:description/>
  <cp:lastModifiedBy>Karthik</cp:lastModifiedBy>
  <cp:revision>19</cp:revision>
  <cp:lastPrinted>2024-04-30T06:42:00Z</cp:lastPrinted>
  <dcterms:created xsi:type="dcterms:W3CDTF">2024-04-29T10:34:00Z</dcterms:created>
  <dcterms:modified xsi:type="dcterms:W3CDTF">2024-04-30T07:01:00Z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2e93c069a2d82231ffbe9032e6fe64cd211c96cc898e5defa1677730320d5ebb</vt:lpwstr>
  </property>
</Properties>
</file>